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A461" w14:textId="77777777" w:rsidR="00531ED4" w:rsidRPr="00531ED4" w:rsidRDefault="001D4AF6" w:rsidP="00531ED4">
      <w:pPr>
        <w:pStyle w:val="Title"/>
        <w:spacing w:line="276" w:lineRule="auto"/>
        <w:rPr>
          <w:sz w:val="32"/>
          <w:lang w:val="en-NZ"/>
        </w:rPr>
      </w:pPr>
      <w:r w:rsidRPr="00531ED4">
        <w:rPr>
          <w:sz w:val="32"/>
          <w:lang w:val="en-NZ"/>
        </w:rPr>
        <w:t xml:space="preserve">Confident in Christ </w:t>
      </w:r>
    </w:p>
    <w:p w14:paraId="6179A411" w14:textId="526BBFD1" w:rsidR="000E0E04" w:rsidRPr="00531ED4" w:rsidRDefault="00531ED4" w:rsidP="00531ED4">
      <w:pPr>
        <w:pStyle w:val="Title"/>
        <w:spacing w:line="276" w:lineRule="auto"/>
        <w:rPr>
          <w:b w:val="0"/>
          <w:sz w:val="28"/>
          <w:lang w:val="en-NZ"/>
        </w:rPr>
      </w:pPr>
      <w:r w:rsidRPr="00531ED4">
        <w:rPr>
          <w:b w:val="0"/>
          <w:sz w:val="28"/>
          <w:lang w:val="en-NZ"/>
        </w:rPr>
        <w:t>T</w:t>
      </w:r>
      <w:r w:rsidR="001D4AF6" w:rsidRPr="00531ED4">
        <w:rPr>
          <w:b w:val="0"/>
          <w:sz w:val="28"/>
          <w:lang w:val="en-NZ"/>
        </w:rPr>
        <w:t>ext: Hebrews 10:19-25</w:t>
      </w:r>
    </w:p>
    <w:p w14:paraId="0AAA83AE" w14:textId="3B4D9042" w:rsidR="00531ED4" w:rsidRPr="00531ED4" w:rsidRDefault="00531ED4" w:rsidP="00531ED4">
      <w:pPr>
        <w:pStyle w:val="Title"/>
        <w:spacing w:after="200" w:line="276" w:lineRule="auto"/>
        <w:rPr>
          <w:b w:val="0"/>
          <w:color w:val="000000"/>
          <w:szCs w:val="24"/>
          <w:lang w:val="en-NZ"/>
        </w:rPr>
      </w:pPr>
      <w:r w:rsidRPr="00531ED4">
        <w:rPr>
          <w:b w:val="0"/>
          <w:color w:val="000000"/>
          <w:szCs w:val="24"/>
          <w:lang w:val="en-NZ"/>
        </w:rPr>
        <w:t>Rev. David Waldron</w:t>
      </w:r>
    </w:p>
    <w:p w14:paraId="6E225D4F" w14:textId="6B8CAD63" w:rsidR="000E0E04" w:rsidRPr="00531ED4" w:rsidRDefault="00E65DB3" w:rsidP="00531ED4">
      <w:pPr>
        <w:pStyle w:val="Details"/>
        <w:spacing w:after="200" w:line="276" w:lineRule="auto"/>
        <w:rPr>
          <w:rFonts w:ascii="Times New Roman" w:hAnsi="Times New Roman"/>
          <w:color w:val="000000"/>
          <w:sz w:val="24"/>
          <w:szCs w:val="24"/>
          <w:lang w:val="en-NZ"/>
        </w:rPr>
      </w:pPr>
      <w:r w:rsidRPr="00531ED4">
        <w:rPr>
          <w:rFonts w:ascii="Times New Roman" w:hAnsi="Times New Roman"/>
          <w:b/>
          <w:bCs/>
          <w:color w:val="000000"/>
          <w:sz w:val="24"/>
          <w:szCs w:val="24"/>
          <w:lang w:val="en-NZ"/>
        </w:rPr>
        <w:t>Scriptures:</w:t>
      </w:r>
      <w:r w:rsidRPr="00531ED4">
        <w:rPr>
          <w:rFonts w:ascii="Times New Roman" w:hAnsi="Times New Roman"/>
          <w:color w:val="000000"/>
          <w:sz w:val="24"/>
          <w:szCs w:val="24"/>
          <w:lang w:val="en-NZ"/>
        </w:rPr>
        <w:t xml:space="preserve"> </w:t>
      </w:r>
      <w:r w:rsidR="002E0596" w:rsidRPr="00531ED4">
        <w:rPr>
          <w:rFonts w:ascii="Times New Roman" w:hAnsi="Times New Roman"/>
          <w:color w:val="000000"/>
          <w:sz w:val="24"/>
          <w:szCs w:val="24"/>
          <w:lang w:val="en-NZ"/>
        </w:rPr>
        <w:t xml:space="preserve">Leviticus </w:t>
      </w:r>
      <w:r w:rsidR="002E0596" w:rsidRPr="00531ED4">
        <w:rPr>
          <w:rFonts w:ascii="Times New Roman" w:hAnsi="Times New Roman"/>
          <w:sz w:val="24"/>
          <w:szCs w:val="24"/>
          <w:lang w:val="en-NZ"/>
        </w:rPr>
        <w:t xml:space="preserve">16:29-34; </w:t>
      </w:r>
      <w:r w:rsidR="002E0596" w:rsidRPr="00531ED4">
        <w:rPr>
          <w:rFonts w:ascii="Times New Roman" w:hAnsi="Times New Roman"/>
          <w:color w:val="000000"/>
          <w:sz w:val="24"/>
          <w:szCs w:val="24"/>
          <w:lang w:val="en-NZ"/>
        </w:rPr>
        <w:t>Hebrews 10:19-25</w:t>
      </w:r>
    </w:p>
    <w:p w14:paraId="0D937B1A" w14:textId="62D56196" w:rsidR="00531ED4" w:rsidRPr="006D7B44" w:rsidRDefault="00531ED4" w:rsidP="00531ED4">
      <w:pPr>
        <w:spacing w:after="200" w:line="276" w:lineRule="auto"/>
        <w:rPr>
          <w:b/>
          <w:sz w:val="24"/>
          <w:szCs w:val="24"/>
          <w:lang w:val="en-NZ"/>
        </w:rPr>
      </w:pPr>
      <w:r w:rsidRPr="006D7B44">
        <w:rPr>
          <w:b/>
          <w:sz w:val="24"/>
          <w:szCs w:val="24"/>
          <w:lang w:val="en-NZ"/>
        </w:rPr>
        <w:t>Songs Chosen:</w:t>
      </w:r>
      <w:r w:rsidRPr="006D7B44">
        <w:rPr>
          <w:sz w:val="24"/>
          <w:szCs w:val="24"/>
          <w:lang w:val="en-NZ"/>
        </w:rPr>
        <w:t xml:space="preserve"> </w:t>
      </w:r>
      <w:r w:rsidRPr="006D7B44">
        <w:rPr>
          <w:bCs/>
          <w:sz w:val="24"/>
          <w:szCs w:val="24"/>
          <w:lang w:val="en-NZ"/>
        </w:rPr>
        <w:t xml:space="preserve">[SttL] </w:t>
      </w:r>
      <w:r w:rsidRPr="00531ED4">
        <w:rPr>
          <w:bCs/>
          <w:sz w:val="24"/>
          <w:szCs w:val="24"/>
          <w:lang w:val="en-NZ"/>
        </w:rPr>
        <w:t>145, 176, 279, 32, 313, 523</w:t>
      </w:r>
    </w:p>
    <w:p w14:paraId="13A63D5C" w14:textId="6B11E48E" w:rsidR="00531ED4" w:rsidRPr="00531ED4" w:rsidRDefault="00531ED4" w:rsidP="00531ED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531ED4">
        <w:rPr>
          <w:color w:val="000000"/>
          <w:szCs w:val="24"/>
          <w:lang w:val="en-NZ"/>
        </w:rPr>
        <w:t xml:space="preserve">Series: </w:t>
      </w:r>
      <w:r>
        <w:rPr>
          <w:color w:val="000000"/>
          <w:szCs w:val="24"/>
          <w:lang w:val="en-NZ"/>
        </w:rPr>
        <w:tab/>
      </w:r>
      <w:r w:rsidRPr="00531ED4">
        <w:rPr>
          <w:b w:val="0"/>
          <w:lang w:val="en-NZ"/>
        </w:rPr>
        <w:t>Occasional (reaffirmation of faith and baptisms)</w:t>
      </w:r>
    </w:p>
    <w:p w14:paraId="5B194FA2" w14:textId="2879FD4B" w:rsidR="006F7FB0" w:rsidRPr="00531ED4" w:rsidRDefault="0074023C" w:rsidP="00531ED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531ED4">
        <w:rPr>
          <w:bCs/>
          <w:lang w:val="en-NZ"/>
        </w:rPr>
        <w:t>Theme:</w:t>
      </w:r>
      <w:r w:rsidRPr="00531ED4">
        <w:rPr>
          <w:b w:val="0"/>
          <w:lang w:val="en-NZ"/>
        </w:rPr>
        <w:t xml:space="preserve"> </w:t>
      </w:r>
      <w:r w:rsidR="00531ED4">
        <w:rPr>
          <w:b w:val="0"/>
          <w:lang w:val="en-NZ"/>
        </w:rPr>
        <w:tab/>
      </w:r>
      <w:r w:rsidR="00527870" w:rsidRPr="00531ED4">
        <w:rPr>
          <w:b w:val="0"/>
          <w:lang w:val="en-NZ"/>
        </w:rPr>
        <w:t>The confidence of believers in the finished work of Christ enables them to freely and boldly approach God, to openly confess their faith publicly and to actively encourage others as they meet together in congregational worship.</w:t>
      </w:r>
    </w:p>
    <w:p w14:paraId="22EC0F96" w14:textId="0F82FDAF" w:rsidR="0074023C" w:rsidRPr="00531ED4" w:rsidRDefault="006F7FB0" w:rsidP="00531ED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rFonts w:eastAsia="MS Mincho"/>
          <w:szCs w:val="24"/>
          <w:lang w:val="en-NZ" w:eastAsia="ja-JP" w:bidi="he-IL"/>
        </w:rPr>
      </w:pPr>
      <w:r w:rsidRPr="00531ED4">
        <w:rPr>
          <w:bCs/>
          <w:lang w:val="en-NZ"/>
        </w:rPr>
        <w:t>Proposition:</w:t>
      </w:r>
      <w:r w:rsidRPr="00531ED4">
        <w:rPr>
          <w:b w:val="0"/>
          <w:lang w:val="en-NZ"/>
        </w:rPr>
        <w:t xml:space="preserve"> </w:t>
      </w:r>
      <w:r w:rsidR="00531ED4">
        <w:rPr>
          <w:b w:val="0"/>
          <w:lang w:val="en-NZ"/>
        </w:rPr>
        <w:tab/>
      </w:r>
      <w:r w:rsidR="0009477E" w:rsidRPr="00531ED4">
        <w:rPr>
          <w:b w:val="0"/>
          <w:lang w:val="en-NZ"/>
        </w:rPr>
        <w:t xml:space="preserve">Brothers and sisters, because Christ has opened up the way for us to come to God, let us do so </w:t>
      </w:r>
      <w:r w:rsidR="005818CA" w:rsidRPr="00531ED4">
        <w:rPr>
          <w:b w:val="0"/>
          <w:lang w:val="en-NZ"/>
        </w:rPr>
        <w:t>with boldness, openly and freely confessing</w:t>
      </w:r>
      <w:r w:rsidR="0009477E" w:rsidRPr="00531ED4">
        <w:rPr>
          <w:b w:val="0"/>
          <w:lang w:val="en-NZ"/>
        </w:rPr>
        <w:t xml:space="preserve"> our faith with confidence and encouraging one another</w:t>
      </w:r>
      <w:r w:rsidR="0009477E" w:rsidRPr="00531ED4">
        <w:rPr>
          <w:szCs w:val="24"/>
          <w:lang w:val="en-NZ"/>
        </w:rPr>
        <w:t xml:space="preserve"> </w:t>
      </w:r>
      <w:r w:rsidR="0009477E" w:rsidRPr="004E560B">
        <w:rPr>
          <w:b w:val="0"/>
          <w:szCs w:val="24"/>
          <w:lang w:val="en-NZ"/>
        </w:rPr>
        <w:t xml:space="preserve">to actively live out </w:t>
      </w:r>
      <w:r w:rsidR="00133386">
        <w:rPr>
          <w:b w:val="0"/>
          <w:szCs w:val="24"/>
          <w:lang w:val="en-NZ"/>
        </w:rPr>
        <w:t>our</w:t>
      </w:r>
      <w:r w:rsidR="0009477E" w:rsidRPr="004E560B">
        <w:rPr>
          <w:b w:val="0"/>
          <w:szCs w:val="24"/>
          <w:lang w:val="en-NZ"/>
        </w:rPr>
        <w:t xml:space="preserve"> faith as we meet together to worship the Lord.</w:t>
      </w:r>
    </w:p>
    <w:p w14:paraId="551EA8E9" w14:textId="38AF3FE5" w:rsidR="0074023C" w:rsidRPr="00531ED4" w:rsidRDefault="00531ED4" w:rsidP="00531ED4">
      <w:pPr>
        <w:spacing w:after="200" w:line="276" w:lineRule="auto"/>
        <w:rPr>
          <w:b/>
          <w:sz w:val="24"/>
          <w:szCs w:val="24"/>
          <w:lang w:val="en-NZ"/>
        </w:rPr>
      </w:pPr>
      <w:r w:rsidRPr="00531ED4">
        <w:rPr>
          <w:b/>
          <w:sz w:val="24"/>
          <w:szCs w:val="24"/>
          <w:lang w:val="en-NZ"/>
        </w:rPr>
        <w:t>Introduction</w:t>
      </w:r>
    </w:p>
    <w:p w14:paraId="178955F1" w14:textId="2FD7EBC9" w:rsidR="005D2BB6" w:rsidRPr="00531ED4" w:rsidRDefault="005D2BB6" w:rsidP="00531ED4">
      <w:pPr>
        <w:pStyle w:val="BodyText2"/>
        <w:spacing w:after="200" w:line="276" w:lineRule="auto"/>
        <w:rPr>
          <w:rFonts w:eastAsia="Calibri"/>
          <w:szCs w:val="24"/>
          <w:lang w:val="en-NZ"/>
        </w:rPr>
      </w:pPr>
      <w:r w:rsidRPr="00531ED4">
        <w:rPr>
          <w:rFonts w:eastAsia="Calibri"/>
          <w:szCs w:val="24"/>
          <w:lang w:val="en-NZ"/>
        </w:rPr>
        <w:t>We often hear today about ‘fake news</w:t>
      </w:r>
      <w:r w:rsidR="00924E1B">
        <w:rPr>
          <w:rFonts w:eastAsia="Calibri"/>
          <w:szCs w:val="24"/>
          <w:lang w:val="en-NZ"/>
        </w:rPr>
        <w:t>’</w:t>
      </w:r>
      <w:r w:rsidR="007230A3" w:rsidRPr="00531ED4">
        <w:rPr>
          <w:rFonts w:eastAsia="Calibri"/>
          <w:szCs w:val="24"/>
          <w:lang w:val="en-NZ"/>
        </w:rPr>
        <w:t>:</w:t>
      </w:r>
      <w:r w:rsidR="000962E4" w:rsidRPr="00531ED4">
        <w:rPr>
          <w:rFonts w:eastAsia="Calibri"/>
          <w:szCs w:val="24"/>
          <w:lang w:val="en-NZ"/>
        </w:rPr>
        <w:t xml:space="preserve"> that is false or</w:t>
      </w:r>
      <w:r w:rsidRPr="00531ED4">
        <w:rPr>
          <w:rFonts w:eastAsia="Calibri"/>
          <w:szCs w:val="24"/>
          <w:lang w:val="en-NZ"/>
        </w:rPr>
        <w:t xml:space="preserve"> misleading information which is presented as being true.</w:t>
      </w:r>
      <w:r w:rsidR="00531ED4">
        <w:rPr>
          <w:rFonts w:eastAsia="Calibri"/>
          <w:szCs w:val="24"/>
          <w:lang w:val="en-NZ"/>
        </w:rPr>
        <w:t xml:space="preserve"> </w:t>
      </w:r>
      <w:r w:rsidRPr="00531ED4">
        <w:rPr>
          <w:rFonts w:eastAsia="Calibri"/>
          <w:szCs w:val="24"/>
          <w:lang w:val="en-NZ"/>
        </w:rPr>
        <w:t xml:space="preserve">It can be difficult to know at times whether a report you hear is accurate or not. Perhaps it is actually a hoax, a conspiracy theory, or a sneaky attempt to get you to buy some dubious product, or </w:t>
      </w:r>
      <w:r w:rsidR="00924E1B">
        <w:rPr>
          <w:rFonts w:eastAsia="Calibri"/>
          <w:szCs w:val="24"/>
          <w:lang w:val="en-NZ"/>
        </w:rPr>
        <w:t xml:space="preserve">to </w:t>
      </w:r>
      <w:r w:rsidRPr="00531ED4">
        <w:rPr>
          <w:rFonts w:eastAsia="Calibri"/>
          <w:szCs w:val="24"/>
          <w:lang w:val="en-NZ"/>
        </w:rPr>
        <w:t xml:space="preserve">vote for a certain political candidate, or </w:t>
      </w:r>
      <w:r w:rsidR="00924E1B">
        <w:rPr>
          <w:rFonts w:eastAsia="Calibri"/>
          <w:szCs w:val="24"/>
          <w:lang w:val="en-NZ"/>
        </w:rPr>
        <w:t xml:space="preserve">to </w:t>
      </w:r>
      <w:r w:rsidRPr="00531ED4">
        <w:rPr>
          <w:rFonts w:eastAsia="Calibri"/>
          <w:szCs w:val="24"/>
          <w:lang w:val="en-NZ"/>
        </w:rPr>
        <w:t>be convinced of the teachings of some cult or religion.</w:t>
      </w:r>
    </w:p>
    <w:p w14:paraId="55573C85" w14:textId="13F15671" w:rsidR="00531ED4" w:rsidRPr="00292656" w:rsidRDefault="000962E4" w:rsidP="00531ED4">
      <w:pPr>
        <w:pStyle w:val="BodyText2"/>
        <w:spacing w:after="200" w:line="276" w:lineRule="auto"/>
        <w:rPr>
          <w:rFonts w:eastAsia="Calibri"/>
          <w:szCs w:val="24"/>
          <w:lang w:val="en-NZ"/>
        </w:rPr>
      </w:pPr>
      <w:r w:rsidRPr="00531ED4">
        <w:rPr>
          <w:rFonts w:eastAsia="Calibri"/>
          <w:szCs w:val="24"/>
          <w:lang w:val="en-NZ"/>
        </w:rPr>
        <w:t>‘Fake news’ might be a new term, but it describes what has taken place throughout almost all the history of mankind</w:t>
      </w:r>
      <w:r w:rsidR="004077E2">
        <w:rPr>
          <w:rFonts w:eastAsia="Calibri"/>
          <w:szCs w:val="24"/>
          <w:lang w:val="en-NZ"/>
        </w:rPr>
        <w:t>…</w:t>
      </w:r>
      <w:r w:rsidRPr="00531ED4">
        <w:rPr>
          <w:rFonts w:eastAsia="Calibri"/>
          <w:szCs w:val="24"/>
          <w:lang w:val="en-NZ"/>
        </w:rPr>
        <w:t xml:space="preserve">the </w:t>
      </w:r>
      <w:r w:rsidR="00973722" w:rsidRPr="00531ED4">
        <w:rPr>
          <w:rFonts w:eastAsia="Calibri"/>
          <w:szCs w:val="24"/>
          <w:lang w:val="en-NZ"/>
        </w:rPr>
        <w:t>wilful</w:t>
      </w:r>
      <w:r w:rsidR="007A207D" w:rsidRPr="00531ED4">
        <w:rPr>
          <w:rFonts w:eastAsia="Calibri"/>
          <w:szCs w:val="24"/>
          <w:lang w:val="en-NZ"/>
        </w:rPr>
        <w:t xml:space="preserve"> </w:t>
      </w:r>
      <w:r w:rsidRPr="00531ED4">
        <w:rPr>
          <w:rFonts w:eastAsia="Calibri"/>
          <w:szCs w:val="24"/>
          <w:lang w:val="en-NZ"/>
        </w:rPr>
        <w:t>spreading of misleading or false information.</w:t>
      </w:r>
      <w:r w:rsidR="00531ED4">
        <w:rPr>
          <w:rFonts w:eastAsia="Calibri"/>
          <w:szCs w:val="24"/>
          <w:lang w:val="en-NZ"/>
        </w:rPr>
        <w:t xml:space="preserve"> </w:t>
      </w:r>
      <w:r w:rsidRPr="00531ED4">
        <w:rPr>
          <w:rFonts w:eastAsia="Calibri"/>
          <w:szCs w:val="24"/>
          <w:lang w:val="en-NZ"/>
        </w:rPr>
        <w:t>For example, did you know that f</w:t>
      </w:r>
      <w:r w:rsidR="00306C78" w:rsidRPr="00531ED4">
        <w:rPr>
          <w:rFonts w:eastAsia="Calibri"/>
          <w:szCs w:val="24"/>
          <w:lang w:val="en-NZ"/>
        </w:rPr>
        <w:t xml:space="preserve">ake news </w:t>
      </w:r>
      <w:r w:rsidRPr="00531ED4">
        <w:rPr>
          <w:rFonts w:eastAsia="Calibri"/>
          <w:szCs w:val="24"/>
          <w:lang w:val="en-NZ"/>
        </w:rPr>
        <w:t xml:space="preserve">is </w:t>
      </w:r>
      <w:r w:rsidR="00306C78" w:rsidRPr="00531ED4">
        <w:rPr>
          <w:rFonts w:eastAsia="Calibri"/>
          <w:szCs w:val="24"/>
          <w:lang w:val="en-NZ"/>
        </w:rPr>
        <w:t xml:space="preserve">reported </w:t>
      </w:r>
      <w:r w:rsidRPr="00531ED4">
        <w:rPr>
          <w:rFonts w:eastAsia="Calibri"/>
          <w:szCs w:val="24"/>
          <w:lang w:val="en-NZ"/>
        </w:rPr>
        <w:t xml:space="preserve">near the end of </w:t>
      </w:r>
      <w:r w:rsidR="00306C78" w:rsidRPr="00531ED4">
        <w:rPr>
          <w:rFonts w:eastAsia="Calibri"/>
          <w:szCs w:val="24"/>
          <w:lang w:val="en-NZ"/>
        </w:rPr>
        <w:t>Matthew’s gospel</w:t>
      </w:r>
      <w:r w:rsidRPr="00531ED4">
        <w:rPr>
          <w:rFonts w:eastAsia="Calibri"/>
          <w:szCs w:val="24"/>
          <w:lang w:val="en-NZ"/>
        </w:rPr>
        <w:t>, after his account of the resurrection of Jesus Christ from the dead?</w:t>
      </w:r>
      <w:r w:rsidR="00531ED4">
        <w:rPr>
          <w:rFonts w:eastAsia="Calibri"/>
          <w:szCs w:val="24"/>
          <w:lang w:val="en-NZ"/>
        </w:rPr>
        <w:t xml:space="preserve"> </w:t>
      </w:r>
      <w:r w:rsidRPr="00531ED4">
        <w:rPr>
          <w:rFonts w:eastAsia="Calibri"/>
          <w:szCs w:val="24"/>
          <w:lang w:val="en-NZ"/>
        </w:rPr>
        <w:t xml:space="preserve">At that </w:t>
      </w:r>
      <w:r w:rsidR="00973722" w:rsidRPr="00531ED4">
        <w:rPr>
          <w:rFonts w:eastAsia="Calibri"/>
          <w:szCs w:val="24"/>
          <w:lang w:val="en-NZ"/>
        </w:rPr>
        <w:t>time,</w:t>
      </w:r>
      <w:r w:rsidR="00306C78" w:rsidRPr="00531ED4">
        <w:rPr>
          <w:rFonts w:eastAsia="Calibri"/>
          <w:szCs w:val="24"/>
          <w:lang w:val="en-NZ"/>
        </w:rPr>
        <w:t xml:space="preserve"> the Jewish chief priests and elders gave money to the soldiers who had guarded the tomb where the dead body of Jesus had been placed. </w:t>
      </w:r>
      <w:r w:rsidRPr="00531ED4">
        <w:rPr>
          <w:rFonts w:eastAsia="Calibri"/>
          <w:szCs w:val="24"/>
          <w:lang w:val="en-NZ"/>
        </w:rPr>
        <w:t xml:space="preserve">Here </w:t>
      </w:r>
      <w:r w:rsidR="00306C78" w:rsidRPr="00531ED4">
        <w:rPr>
          <w:rFonts w:eastAsia="Calibri"/>
          <w:szCs w:val="24"/>
          <w:lang w:val="en-NZ"/>
        </w:rPr>
        <w:t>is the false report they were bribed to disseminate with the promise of personal protection from any trouble they m</w:t>
      </w:r>
      <w:r w:rsidR="00D67A84" w:rsidRPr="00531ED4">
        <w:rPr>
          <w:rFonts w:eastAsia="Calibri"/>
          <w:szCs w:val="24"/>
          <w:lang w:val="en-NZ"/>
        </w:rPr>
        <w:t>ight</w:t>
      </w:r>
      <w:r w:rsidR="00306C78" w:rsidRPr="00531ED4">
        <w:rPr>
          <w:rFonts w:eastAsia="Calibri"/>
          <w:szCs w:val="24"/>
          <w:lang w:val="en-NZ"/>
        </w:rPr>
        <w:t xml:space="preserve"> get into with their superior officer.</w:t>
      </w:r>
      <w:r w:rsidR="00531ED4">
        <w:rPr>
          <w:rFonts w:eastAsia="Calibri"/>
          <w:szCs w:val="24"/>
          <w:lang w:val="en-NZ"/>
        </w:rPr>
        <w:t xml:space="preserve"> </w:t>
      </w:r>
      <w:r w:rsidR="00481969">
        <w:rPr>
          <w:rFonts w:eastAsia="Calibri"/>
          <w:szCs w:val="24"/>
          <w:lang w:val="en-NZ"/>
        </w:rPr>
        <w:t>‘</w:t>
      </w:r>
      <w:r w:rsidRPr="00531ED4">
        <w:rPr>
          <w:rFonts w:eastAsia="Calibri"/>
          <w:szCs w:val="24"/>
          <w:lang w:val="en-NZ"/>
        </w:rPr>
        <w:t>Tell people</w:t>
      </w:r>
      <w:r w:rsidR="00481969">
        <w:rPr>
          <w:rFonts w:eastAsia="Calibri"/>
          <w:szCs w:val="24"/>
          <w:lang w:val="en-NZ"/>
        </w:rPr>
        <w:t>’</w:t>
      </w:r>
      <w:r w:rsidRPr="00531ED4">
        <w:rPr>
          <w:rFonts w:eastAsia="Calibri"/>
          <w:szCs w:val="24"/>
          <w:lang w:val="en-NZ"/>
        </w:rPr>
        <w:t xml:space="preserve">, </w:t>
      </w:r>
      <w:r w:rsidR="00306C78" w:rsidRPr="00531ED4">
        <w:rPr>
          <w:rFonts w:eastAsia="Calibri"/>
          <w:szCs w:val="24"/>
          <w:lang w:val="en-NZ"/>
        </w:rPr>
        <w:t>said</w:t>
      </w:r>
      <w:r w:rsidRPr="00531ED4">
        <w:rPr>
          <w:rFonts w:eastAsia="Calibri"/>
          <w:szCs w:val="24"/>
          <w:lang w:val="en-NZ"/>
        </w:rPr>
        <w:t xml:space="preserve"> the priests and elders to the soldiers</w:t>
      </w:r>
      <w:r w:rsidR="00306C78" w:rsidRPr="00531ED4">
        <w:rPr>
          <w:rFonts w:eastAsia="Calibri"/>
          <w:szCs w:val="24"/>
          <w:lang w:val="en-NZ"/>
        </w:rPr>
        <w:t xml:space="preserve">, that the disciples of </w:t>
      </w:r>
      <w:r w:rsidR="00306C78" w:rsidRPr="00292656">
        <w:rPr>
          <w:rFonts w:eastAsia="Calibri"/>
          <w:szCs w:val="24"/>
          <w:lang w:val="en-NZ"/>
        </w:rPr>
        <w:t>Jesus ‘</w:t>
      </w:r>
      <w:r w:rsidR="00306C78" w:rsidRPr="00292656">
        <w:rPr>
          <w:rFonts w:eastAsia="Calibri"/>
          <w:i/>
          <w:szCs w:val="24"/>
          <w:lang w:val="en-NZ"/>
        </w:rPr>
        <w:t>came by night and stole him away while we were asleep</w:t>
      </w:r>
      <w:r w:rsidR="00306C78" w:rsidRPr="00292656">
        <w:rPr>
          <w:rFonts w:eastAsia="Calibri"/>
          <w:szCs w:val="24"/>
          <w:lang w:val="en-NZ"/>
        </w:rPr>
        <w:t>’ (Matt 28:13).</w:t>
      </w:r>
      <w:r w:rsidR="00531ED4" w:rsidRPr="00292656">
        <w:rPr>
          <w:rFonts w:eastAsia="Calibri"/>
          <w:szCs w:val="24"/>
          <w:lang w:val="en-NZ"/>
        </w:rPr>
        <w:t xml:space="preserve"> </w:t>
      </w:r>
      <w:r w:rsidR="00306C78" w:rsidRPr="00292656">
        <w:rPr>
          <w:rFonts w:eastAsia="Calibri"/>
          <w:szCs w:val="24"/>
          <w:lang w:val="en-NZ"/>
        </w:rPr>
        <w:t>Matthew records that ‘they took the money and did as they were directed. And this story has been spread among the Jews to this day’ (Matt 28:15).</w:t>
      </w:r>
      <w:r w:rsidR="00531ED4" w:rsidRPr="00292656">
        <w:rPr>
          <w:rFonts w:eastAsia="Calibri"/>
          <w:szCs w:val="24"/>
          <w:lang w:val="en-NZ"/>
        </w:rPr>
        <w:t xml:space="preserve"> </w:t>
      </w:r>
      <w:r w:rsidR="0012071F" w:rsidRPr="00292656">
        <w:rPr>
          <w:rFonts w:eastAsia="Calibri"/>
          <w:szCs w:val="24"/>
          <w:lang w:val="en-NZ"/>
        </w:rPr>
        <w:t>Fake news was spread back then so that people wouldn’t believe that Jesus Christ is alive.</w:t>
      </w:r>
      <w:r w:rsidR="00531ED4" w:rsidRPr="00292656">
        <w:rPr>
          <w:rFonts w:eastAsia="Calibri"/>
          <w:szCs w:val="24"/>
          <w:lang w:val="en-NZ"/>
        </w:rPr>
        <w:t xml:space="preserve"> </w:t>
      </w:r>
      <w:r w:rsidR="0012071F" w:rsidRPr="00292656">
        <w:rPr>
          <w:rFonts w:eastAsia="Calibri"/>
          <w:szCs w:val="24"/>
          <w:lang w:val="en-NZ"/>
        </w:rPr>
        <w:t>One of the consequences of fake news is an undermining of people’s confidence that they can ever really know the certain truth about anything.</w:t>
      </w:r>
      <w:r w:rsidR="00531ED4" w:rsidRPr="00292656">
        <w:rPr>
          <w:rFonts w:eastAsia="Calibri"/>
          <w:szCs w:val="24"/>
          <w:lang w:val="en-NZ"/>
        </w:rPr>
        <w:t xml:space="preserve"> </w:t>
      </w:r>
    </w:p>
    <w:p w14:paraId="1994E1E8" w14:textId="2A2EC40E" w:rsidR="00D67A84" w:rsidRPr="00292656" w:rsidRDefault="0012071F" w:rsidP="00531ED4">
      <w:pPr>
        <w:pStyle w:val="BodyText2"/>
        <w:spacing w:after="200" w:line="276" w:lineRule="auto"/>
        <w:rPr>
          <w:rFonts w:eastAsia="Calibri"/>
          <w:szCs w:val="24"/>
          <w:lang w:val="en-NZ"/>
        </w:rPr>
      </w:pPr>
      <w:r w:rsidRPr="00292656">
        <w:rPr>
          <w:rFonts w:eastAsia="Calibri"/>
          <w:szCs w:val="24"/>
          <w:lang w:val="en-NZ"/>
        </w:rPr>
        <w:t>Blaise Pascal, the 17</w:t>
      </w:r>
      <w:r w:rsidRPr="00292656">
        <w:rPr>
          <w:rFonts w:eastAsia="Calibri"/>
          <w:szCs w:val="24"/>
          <w:vertAlign w:val="superscript"/>
          <w:lang w:val="en-NZ"/>
        </w:rPr>
        <w:t>th</w:t>
      </w:r>
      <w:r w:rsidRPr="00292656">
        <w:rPr>
          <w:rFonts w:eastAsia="Calibri"/>
          <w:szCs w:val="24"/>
          <w:lang w:val="en-NZ"/>
        </w:rPr>
        <w:t xml:space="preserve"> century philosopher, theologian and mathematician, came up with an idea that is now called ‘Pascal’s wager’.</w:t>
      </w:r>
      <w:r w:rsidR="00531ED4" w:rsidRPr="00292656">
        <w:rPr>
          <w:rFonts w:eastAsia="Calibri"/>
          <w:szCs w:val="24"/>
          <w:lang w:val="en-NZ"/>
        </w:rPr>
        <w:t xml:space="preserve"> </w:t>
      </w:r>
      <w:r w:rsidRPr="00292656">
        <w:rPr>
          <w:szCs w:val="24"/>
          <w:lang w:val="en-NZ"/>
        </w:rPr>
        <w:t xml:space="preserve">Pascal argued that a rational person should live as though God exists and seek to believe in God. If God does not actually </w:t>
      </w:r>
      <w:r w:rsidR="00973722" w:rsidRPr="00292656">
        <w:rPr>
          <w:szCs w:val="24"/>
          <w:lang w:val="en-NZ"/>
        </w:rPr>
        <w:t>exist,</w:t>
      </w:r>
      <w:r w:rsidRPr="00292656">
        <w:rPr>
          <w:szCs w:val="24"/>
          <w:lang w:val="en-NZ"/>
        </w:rPr>
        <w:t xml:space="preserve"> he mused, such a person will have only a finite loss (some pleasures, luxury, etc.), whereas if God does exist, they stand to receive infinite gains (eternal life) and avoid infinite losses (eternal separation from God).</w:t>
      </w:r>
      <w:r w:rsidR="00531ED4" w:rsidRPr="00292656">
        <w:rPr>
          <w:szCs w:val="24"/>
          <w:lang w:val="en-NZ"/>
        </w:rPr>
        <w:t xml:space="preserve"> </w:t>
      </w:r>
      <w:r w:rsidR="006A7721" w:rsidRPr="00292656">
        <w:rPr>
          <w:rFonts w:eastAsia="Calibri"/>
          <w:szCs w:val="24"/>
          <w:lang w:val="en-NZ"/>
        </w:rPr>
        <w:t xml:space="preserve">Pascal’s approach to belief in God is a mathematical idea which appeals to people who don’t mind living with fundamental uncertainty about their standing </w:t>
      </w:r>
      <w:r w:rsidR="00D67A84" w:rsidRPr="00292656">
        <w:rPr>
          <w:rFonts w:eastAsia="Calibri"/>
          <w:szCs w:val="24"/>
          <w:lang w:val="en-NZ"/>
        </w:rPr>
        <w:t>with</w:t>
      </w:r>
      <w:r w:rsidR="006A7721" w:rsidRPr="00292656">
        <w:rPr>
          <w:rFonts w:eastAsia="Calibri"/>
          <w:szCs w:val="24"/>
          <w:lang w:val="en-NZ"/>
        </w:rPr>
        <w:t xml:space="preserve"> God</w:t>
      </w:r>
    </w:p>
    <w:p w14:paraId="52518CB7" w14:textId="6EB37BBF" w:rsidR="001D17F9" w:rsidRPr="00292656" w:rsidRDefault="006A7721" w:rsidP="00531ED4">
      <w:pPr>
        <w:pStyle w:val="BodyText2"/>
        <w:spacing w:after="200" w:line="276" w:lineRule="auto"/>
        <w:contextualSpacing/>
        <w:rPr>
          <w:rFonts w:eastAsia="Calibri"/>
          <w:szCs w:val="24"/>
          <w:lang w:val="en-NZ"/>
        </w:rPr>
      </w:pPr>
      <w:r w:rsidRPr="00292656">
        <w:rPr>
          <w:rFonts w:eastAsia="Calibri"/>
          <w:szCs w:val="24"/>
          <w:lang w:val="en-NZ"/>
        </w:rPr>
        <w:lastRenderedPageBreak/>
        <w:t xml:space="preserve">This morning we are going to hear </w:t>
      </w:r>
      <w:r w:rsidR="00D67A84" w:rsidRPr="00292656">
        <w:rPr>
          <w:rFonts w:eastAsia="Calibri"/>
          <w:szCs w:val="24"/>
          <w:lang w:val="en-NZ"/>
        </w:rPr>
        <w:t>true</w:t>
      </w:r>
      <w:r w:rsidRPr="00292656">
        <w:rPr>
          <w:rFonts w:eastAsia="Calibri"/>
          <w:szCs w:val="24"/>
          <w:lang w:val="en-NZ"/>
        </w:rPr>
        <w:t xml:space="preserve"> news from a section of the letter to the Hebrews, one of the 66 books which make up the Bible.</w:t>
      </w:r>
      <w:r w:rsidR="00531ED4" w:rsidRPr="00292656">
        <w:rPr>
          <w:rFonts w:eastAsia="Calibri"/>
          <w:szCs w:val="24"/>
          <w:lang w:val="en-NZ"/>
        </w:rPr>
        <w:t xml:space="preserve"> </w:t>
      </w:r>
      <w:r w:rsidR="001D17F9" w:rsidRPr="00292656">
        <w:rPr>
          <w:rFonts w:eastAsia="Calibri"/>
          <w:szCs w:val="24"/>
          <w:lang w:val="en-NZ"/>
        </w:rPr>
        <w:t>Our focus will be on the words in Hebrews 10:19-25</w:t>
      </w:r>
      <w:r w:rsidR="00D67A84" w:rsidRPr="00292656">
        <w:rPr>
          <w:rFonts w:eastAsia="Calibri"/>
          <w:szCs w:val="24"/>
          <w:lang w:val="en-NZ"/>
        </w:rPr>
        <w:t>.</w:t>
      </w:r>
      <w:r w:rsidR="00531ED4" w:rsidRPr="00292656">
        <w:rPr>
          <w:rFonts w:eastAsia="Calibri"/>
          <w:szCs w:val="24"/>
          <w:lang w:val="en-NZ"/>
        </w:rPr>
        <w:t xml:space="preserve"> </w:t>
      </w:r>
      <w:r w:rsidR="00D67A84" w:rsidRPr="00292656">
        <w:rPr>
          <w:rFonts w:eastAsia="Calibri"/>
          <w:szCs w:val="24"/>
          <w:lang w:val="en-NZ"/>
        </w:rPr>
        <w:t xml:space="preserve">In these words </w:t>
      </w:r>
      <w:r w:rsidR="001D17F9" w:rsidRPr="00292656">
        <w:rPr>
          <w:rFonts w:eastAsia="Calibri"/>
          <w:szCs w:val="24"/>
          <w:lang w:val="en-NZ"/>
        </w:rPr>
        <w:t xml:space="preserve">the main idea </w:t>
      </w:r>
      <w:r w:rsidR="00D67A84" w:rsidRPr="00292656">
        <w:rPr>
          <w:rFonts w:eastAsia="Calibri"/>
          <w:szCs w:val="24"/>
          <w:lang w:val="en-NZ"/>
        </w:rPr>
        <w:t>is</w:t>
      </w:r>
      <w:r w:rsidR="001D17F9" w:rsidRPr="00292656">
        <w:rPr>
          <w:rFonts w:eastAsia="Calibri"/>
          <w:szCs w:val="24"/>
          <w:lang w:val="en-NZ"/>
        </w:rPr>
        <w:t xml:space="preserve"> the confidence that it is possible to have in the truth about Jesus Christ and the effect of that certainty on how we approach God, how we speak publicly and how we influence others we meet together with.</w:t>
      </w:r>
      <w:r w:rsidR="00531ED4" w:rsidRPr="00292656">
        <w:rPr>
          <w:rFonts w:eastAsia="Calibri"/>
          <w:szCs w:val="24"/>
          <w:lang w:val="en-NZ"/>
        </w:rPr>
        <w:t xml:space="preserve"> </w:t>
      </w:r>
      <w:r w:rsidR="001D17F9" w:rsidRPr="00292656">
        <w:rPr>
          <w:rFonts w:eastAsia="Calibri"/>
          <w:szCs w:val="24"/>
          <w:lang w:val="en-NZ"/>
        </w:rPr>
        <w:t>This sermon is divided into three sections as follows:</w:t>
      </w:r>
    </w:p>
    <w:p w14:paraId="1D902FCF" w14:textId="77777777" w:rsidR="001D17F9" w:rsidRPr="00292656" w:rsidRDefault="00DF2648" w:rsidP="00531ED4">
      <w:pPr>
        <w:pStyle w:val="BodyText2"/>
        <w:numPr>
          <w:ilvl w:val="0"/>
          <w:numId w:val="45"/>
        </w:numPr>
        <w:spacing w:after="200" w:line="276" w:lineRule="auto"/>
        <w:contextualSpacing/>
        <w:rPr>
          <w:rFonts w:eastAsia="Calibri"/>
          <w:szCs w:val="24"/>
          <w:lang w:val="en-NZ"/>
        </w:rPr>
      </w:pPr>
      <w:r w:rsidRPr="00292656">
        <w:rPr>
          <w:rFonts w:eastAsia="Calibri"/>
          <w:szCs w:val="24"/>
          <w:lang w:val="en-NZ"/>
        </w:rPr>
        <w:t xml:space="preserve">Confident to </w:t>
      </w:r>
      <w:r w:rsidR="003B2561" w:rsidRPr="00292656">
        <w:rPr>
          <w:rFonts w:eastAsia="Calibri"/>
          <w:szCs w:val="24"/>
          <w:lang w:val="en-NZ"/>
        </w:rPr>
        <w:t>enter in</w:t>
      </w:r>
    </w:p>
    <w:p w14:paraId="3F86DE2F" w14:textId="77777777" w:rsidR="00DF2648" w:rsidRPr="00292656" w:rsidRDefault="00DF2648" w:rsidP="00531ED4">
      <w:pPr>
        <w:pStyle w:val="BodyText2"/>
        <w:numPr>
          <w:ilvl w:val="0"/>
          <w:numId w:val="45"/>
        </w:numPr>
        <w:spacing w:after="200" w:line="276" w:lineRule="auto"/>
        <w:contextualSpacing/>
        <w:rPr>
          <w:rFonts w:eastAsia="Calibri"/>
          <w:szCs w:val="24"/>
          <w:lang w:val="en-NZ"/>
        </w:rPr>
      </w:pPr>
      <w:r w:rsidRPr="00292656">
        <w:rPr>
          <w:rFonts w:eastAsia="Calibri"/>
          <w:szCs w:val="24"/>
          <w:lang w:val="en-NZ"/>
        </w:rPr>
        <w:t>Confident to confess</w:t>
      </w:r>
    </w:p>
    <w:p w14:paraId="34067D94" w14:textId="77777777" w:rsidR="00DF2648" w:rsidRPr="00292656" w:rsidRDefault="00DF2648" w:rsidP="00531ED4">
      <w:pPr>
        <w:pStyle w:val="BodyText2"/>
        <w:numPr>
          <w:ilvl w:val="0"/>
          <w:numId w:val="45"/>
        </w:numPr>
        <w:spacing w:after="200" w:line="276" w:lineRule="auto"/>
        <w:rPr>
          <w:rFonts w:eastAsia="Calibri"/>
          <w:szCs w:val="24"/>
          <w:lang w:val="en-NZ"/>
        </w:rPr>
      </w:pPr>
      <w:r w:rsidRPr="00292656">
        <w:rPr>
          <w:rFonts w:eastAsia="Calibri"/>
          <w:szCs w:val="24"/>
          <w:lang w:val="en-NZ"/>
        </w:rPr>
        <w:t xml:space="preserve">Confident to </w:t>
      </w:r>
      <w:r w:rsidR="003B2561" w:rsidRPr="00292656">
        <w:rPr>
          <w:rFonts w:eastAsia="Calibri"/>
          <w:szCs w:val="24"/>
          <w:lang w:val="en-NZ"/>
        </w:rPr>
        <w:t>encourage</w:t>
      </w:r>
    </w:p>
    <w:p w14:paraId="22A2FE28" w14:textId="2F0D972D" w:rsidR="000C0B47" w:rsidRPr="00292656" w:rsidRDefault="0054309C" w:rsidP="00531ED4">
      <w:pPr>
        <w:pStyle w:val="ListParagraph"/>
        <w:numPr>
          <w:ilvl w:val="0"/>
          <w:numId w:val="42"/>
        </w:numPr>
        <w:spacing w:after="200" w:line="276" w:lineRule="auto"/>
        <w:ind w:left="357" w:hanging="357"/>
        <w:contextualSpacing/>
        <w:jc w:val="both"/>
        <w:rPr>
          <w:b/>
          <w:sz w:val="24"/>
          <w:szCs w:val="24"/>
          <w:lang w:val="en-NZ"/>
        </w:rPr>
      </w:pPr>
      <w:r w:rsidRPr="00292656">
        <w:rPr>
          <w:b/>
          <w:sz w:val="24"/>
          <w:szCs w:val="24"/>
          <w:lang w:val="en-NZ"/>
        </w:rPr>
        <w:t xml:space="preserve">Confident to </w:t>
      </w:r>
      <w:r w:rsidR="003B2561" w:rsidRPr="00292656">
        <w:rPr>
          <w:b/>
          <w:sz w:val="24"/>
          <w:szCs w:val="24"/>
          <w:lang w:val="en-NZ"/>
        </w:rPr>
        <w:t>enter in</w:t>
      </w:r>
    </w:p>
    <w:p w14:paraId="23C56DCF" w14:textId="3EE378EE" w:rsidR="00F74A39" w:rsidRPr="00292656" w:rsidRDefault="00F74A39" w:rsidP="00531ED4">
      <w:pPr>
        <w:spacing w:after="200" w:line="276" w:lineRule="auto"/>
        <w:rPr>
          <w:rFonts w:eastAsia="Calibri"/>
          <w:sz w:val="24"/>
          <w:szCs w:val="24"/>
          <w:lang w:val="en-NZ"/>
        </w:rPr>
      </w:pPr>
      <w:r w:rsidRPr="00292656">
        <w:rPr>
          <w:rFonts w:eastAsia="Calibri"/>
          <w:sz w:val="24"/>
          <w:szCs w:val="24"/>
          <w:lang w:val="en-NZ"/>
        </w:rPr>
        <w:t>In our</w:t>
      </w:r>
      <w:r w:rsidR="005144C4" w:rsidRPr="00292656">
        <w:rPr>
          <w:rFonts w:eastAsia="Calibri"/>
          <w:sz w:val="24"/>
          <w:szCs w:val="24"/>
          <w:lang w:val="en-NZ"/>
        </w:rPr>
        <w:t xml:space="preserve"> small, relatively relaxed country, </w:t>
      </w:r>
      <w:r w:rsidRPr="00292656">
        <w:rPr>
          <w:rFonts w:eastAsia="Calibri"/>
          <w:sz w:val="24"/>
          <w:szCs w:val="24"/>
          <w:lang w:val="en-NZ"/>
        </w:rPr>
        <w:t>our Prime Minister is quite accessible when she is out on official visits around the country or even just on holiday with her family.</w:t>
      </w:r>
      <w:r w:rsidR="00531ED4" w:rsidRPr="00292656">
        <w:rPr>
          <w:rFonts w:eastAsia="Calibri"/>
          <w:sz w:val="24"/>
          <w:szCs w:val="24"/>
          <w:lang w:val="en-NZ"/>
        </w:rPr>
        <w:t xml:space="preserve"> </w:t>
      </w:r>
      <w:r w:rsidRPr="00292656">
        <w:rPr>
          <w:rFonts w:eastAsia="Calibri"/>
          <w:sz w:val="24"/>
          <w:szCs w:val="24"/>
          <w:lang w:val="en-NZ"/>
        </w:rPr>
        <w:t>However, to have an official meeting with her, you would no doubt need to attempt to make an appointment and you may not necessarily get an audience with her.</w:t>
      </w:r>
      <w:r w:rsidR="00531ED4" w:rsidRPr="00292656">
        <w:rPr>
          <w:rFonts w:eastAsia="Calibri"/>
          <w:sz w:val="24"/>
          <w:szCs w:val="24"/>
          <w:lang w:val="en-NZ"/>
        </w:rPr>
        <w:t xml:space="preserve"> </w:t>
      </w:r>
      <w:r w:rsidRPr="00292656">
        <w:rPr>
          <w:rFonts w:eastAsia="Calibri"/>
          <w:sz w:val="24"/>
          <w:szCs w:val="24"/>
          <w:lang w:val="en-NZ"/>
        </w:rPr>
        <w:t xml:space="preserve">Rulers, even of parliamentary democracies like our own, are not freely accessible to us at all </w:t>
      </w:r>
      <w:r w:rsidR="00973722" w:rsidRPr="00292656">
        <w:rPr>
          <w:rFonts w:eastAsia="Calibri"/>
          <w:sz w:val="24"/>
          <w:szCs w:val="24"/>
          <w:lang w:val="en-NZ"/>
        </w:rPr>
        <w:t>times,</w:t>
      </w:r>
      <w:r w:rsidRPr="00292656">
        <w:rPr>
          <w:rFonts w:eastAsia="Calibri"/>
          <w:sz w:val="24"/>
          <w:szCs w:val="24"/>
          <w:lang w:val="en-NZ"/>
        </w:rPr>
        <w:t xml:space="preserve"> much less kings of ancient kingdoms.</w:t>
      </w:r>
    </w:p>
    <w:p w14:paraId="3BACAAB2" w14:textId="2EA4C836" w:rsidR="000639EF" w:rsidRPr="00292656" w:rsidRDefault="002B1FF3" w:rsidP="00531ED4">
      <w:pPr>
        <w:spacing w:after="200" w:line="276" w:lineRule="auto"/>
        <w:rPr>
          <w:rFonts w:eastAsia="Calibri"/>
          <w:sz w:val="24"/>
          <w:szCs w:val="24"/>
          <w:lang w:val="en-NZ"/>
        </w:rPr>
      </w:pPr>
      <w:r w:rsidRPr="00292656">
        <w:rPr>
          <w:rFonts w:eastAsia="Calibri"/>
          <w:sz w:val="24"/>
          <w:szCs w:val="24"/>
          <w:lang w:val="en-NZ"/>
        </w:rPr>
        <w:t>The greatest ruler of all is God Himself, who created all things and who is almighty in power and authority over this universe.</w:t>
      </w:r>
      <w:r w:rsidR="00531ED4" w:rsidRPr="00292656">
        <w:rPr>
          <w:rFonts w:eastAsia="Calibri"/>
          <w:sz w:val="24"/>
          <w:szCs w:val="24"/>
          <w:lang w:val="en-NZ"/>
        </w:rPr>
        <w:t xml:space="preserve"> </w:t>
      </w:r>
      <w:r w:rsidR="00582791" w:rsidRPr="00292656">
        <w:rPr>
          <w:rFonts w:eastAsia="Calibri"/>
          <w:sz w:val="24"/>
          <w:szCs w:val="24"/>
          <w:lang w:val="en-NZ"/>
        </w:rPr>
        <w:t>He is ‘set apart’ from all that He has made. That is to say He is holy.</w:t>
      </w:r>
      <w:r w:rsidR="00531ED4" w:rsidRPr="00292656">
        <w:rPr>
          <w:rFonts w:eastAsia="Calibri"/>
          <w:sz w:val="24"/>
          <w:szCs w:val="24"/>
          <w:lang w:val="en-NZ"/>
        </w:rPr>
        <w:t xml:space="preserve"> </w:t>
      </w:r>
      <w:r w:rsidR="00582791" w:rsidRPr="00292656">
        <w:rPr>
          <w:rFonts w:eastAsia="Calibri"/>
          <w:sz w:val="24"/>
          <w:szCs w:val="24"/>
          <w:lang w:val="en-NZ"/>
        </w:rPr>
        <w:t>When He led the Israelites out of their slavery in Egypt through His servant Moses, He had them camp at the foot of Mount Sinai in the desert.</w:t>
      </w:r>
      <w:r w:rsidR="00531ED4" w:rsidRPr="00292656">
        <w:rPr>
          <w:rFonts w:eastAsia="Calibri"/>
          <w:sz w:val="24"/>
          <w:szCs w:val="24"/>
          <w:lang w:val="en-NZ"/>
        </w:rPr>
        <w:t xml:space="preserve"> </w:t>
      </w:r>
      <w:r w:rsidR="00D10F46" w:rsidRPr="00292656">
        <w:rPr>
          <w:rFonts w:eastAsia="Calibri"/>
          <w:sz w:val="24"/>
          <w:szCs w:val="24"/>
          <w:lang w:val="en-NZ"/>
        </w:rPr>
        <w:t>Moses then brought the people out</w:t>
      </w:r>
      <w:r w:rsidR="000639EF" w:rsidRPr="00292656">
        <w:rPr>
          <w:rFonts w:eastAsia="Calibri"/>
          <w:sz w:val="24"/>
          <w:szCs w:val="24"/>
          <w:lang w:val="en-NZ"/>
        </w:rPr>
        <w:t xml:space="preserve"> to meet God and they stood at the foot of the mountain. That was as </w:t>
      </w:r>
      <w:r w:rsidR="00621C21" w:rsidRPr="00292656">
        <w:rPr>
          <w:rFonts w:eastAsia="Calibri"/>
          <w:sz w:val="24"/>
          <w:szCs w:val="24"/>
          <w:lang w:val="en-NZ"/>
        </w:rPr>
        <w:t>close as</w:t>
      </w:r>
      <w:r w:rsidR="000639EF" w:rsidRPr="00292656">
        <w:rPr>
          <w:rFonts w:eastAsia="Calibri"/>
          <w:sz w:val="24"/>
          <w:szCs w:val="24"/>
          <w:lang w:val="en-NZ"/>
        </w:rPr>
        <w:t xml:space="preserve"> </w:t>
      </w:r>
      <w:r w:rsidR="00621C21" w:rsidRPr="00292656">
        <w:rPr>
          <w:rFonts w:eastAsia="Calibri"/>
          <w:sz w:val="24"/>
          <w:szCs w:val="24"/>
          <w:lang w:val="en-NZ"/>
        </w:rPr>
        <w:t>t</w:t>
      </w:r>
      <w:r w:rsidR="000639EF" w:rsidRPr="00292656">
        <w:rPr>
          <w:rFonts w:eastAsia="Calibri"/>
          <w:sz w:val="24"/>
          <w:szCs w:val="24"/>
          <w:lang w:val="en-NZ"/>
        </w:rPr>
        <w:t>hey could g</w:t>
      </w:r>
      <w:r w:rsidR="00621C21" w:rsidRPr="00292656">
        <w:rPr>
          <w:rFonts w:eastAsia="Calibri"/>
          <w:sz w:val="24"/>
          <w:szCs w:val="24"/>
          <w:lang w:val="en-NZ"/>
        </w:rPr>
        <w:t>et to Him</w:t>
      </w:r>
      <w:r w:rsidR="000639EF" w:rsidRPr="00292656">
        <w:rPr>
          <w:rFonts w:eastAsia="Calibri"/>
          <w:sz w:val="24"/>
          <w:szCs w:val="24"/>
          <w:lang w:val="en-NZ"/>
        </w:rPr>
        <w:t xml:space="preserve"> because God set limits </w:t>
      </w:r>
      <w:r w:rsidR="00973722" w:rsidRPr="00292656">
        <w:rPr>
          <w:rFonts w:eastAsia="Calibri"/>
          <w:sz w:val="24"/>
          <w:szCs w:val="24"/>
          <w:lang w:val="en-NZ"/>
        </w:rPr>
        <w:t>on their</w:t>
      </w:r>
      <w:r w:rsidR="000639EF" w:rsidRPr="00292656">
        <w:rPr>
          <w:rFonts w:eastAsia="Calibri"/>
          <w:sz w:val="24"/>
          <w:szCs w:val="24"/>
          <w:lang w:val="en-NZ"/>
        </w:rPr>
        <w:t xml:space="preserve"> access to Him. He warned the people through Moses that if they broke through the ‘safety barrier’ at the base of the mountain then he would break out against them (Ex 19:22).</w:t>
      </w:r>
      <w:r w:rsidR="00531ED4" w:rsidRPr="00292656">
        <w:rPr>
          <w:rFonts w:eastAsia="Calibri"/>
          <w:sz w:val="24"/>
          <w:szCs w:val="24"/>
          <w:lang w:val="en-NZ"/>
        </w:rPr>
        <w:t xml:space="preserve"> </w:t>
      </w:r>
      <w:r w:rsidR="000639EF" w:rsidRPr="00292656">
        <w:rPr>
          <w:rFonts w:eastAsia="Calibri"/>
          <w:sz w:val="24"/>
          <w:szCs w:val="24"/>
          <w:lang w:val="en-NZ"/>
        </w:rPr>
        <w:t>His presence was at the top of the mountain which was wrapped in smoke and fire and which trembled greatly (Ex 19:18).</w:t>
      </w:r>
      <w:r w:rsidR="00531ED4" w:rsidRPr="00292656">
        <w:rPr>
          <w:rFonts w:eastAsia="Calibri"/>
          <w:sz w:val="24"/>
          <w:szCs w:val="24"/>
          <w:lang w:val="en-NZ"/>
        </w:rPr>
        <w:t xml:space="preserve"> </w:t>
      </w:r>
      <w:r w:rsidR="000639EF" w:rsidRPr="00292656">
        <w:rPr>
          <w:rFonts w:eastAsia="Calibri"/>
          <w:sz w:val="24"/>
          <w:szCs w:val="24"/>
          <w:lang w:val="en-NZ"/>
        </w:rPr>
        <w:t>God is holy and unholy people cannot just ‘bowl up’ to meet with Him</w:t>
      </w:r>
      <w:r w:rsidR="00621C21" w:rsidRPr="00292656">
        <w:rPr>
          <w:rFonts w:eastAsia="Calibri"/>
          <w:sz w:val="24"/>
          <w:szCs w:val="24"/>
          <w:lang w:val="en-NZ"/>
        </w:rPr>
        <w:t xml:space="preserve"> and expect to live</w:t>
      </w:r>
      <w:r w:rsidR="000639EF" w:rsidRPr="00292656">
        <w:rPr>
          <w:rFonts w:eastAsia="Calibri"/>
          <w:sz w:val="24"/>
          <w:szCs w:val="24"/>
          <w:lang w:val="en-NZ"/>
        </w:rPr>
        <w:t>. Only Moses and Aaron went up the holy mountain to meet God. This was by special invitation only (Ex 19:24).</w:t>
      </w:r>
    </w:p>
    <w:p w14:paraId="27EB2CF3" w14:textId="19D915A8" w:rsidR="00F4777A" w:rsidRPr="00531ED4" w:rsidRDefault="00886A16" w:rsidP="00531ED4">
      <w:pPr>
        <w:spacing w:after="200" w:line="276" w:lineRule="auto"/>
        <w:rPr>
          <w:rFonts w:eastAsia="Calibri"/>
          <w:sz w:val="24"/>
          <w:szCs w:val="24"/>
          <w:lang w:val="en-NZ"/>
        </w:rPr>
      </w:pPr>
      <w:r w:rsidRPr="00292656">
        <w:rPr>
          <w:rFonts w:eastAsia="Calibri"/>
          <w:sz w:val="24"/>
          <w:szCs w:val="24"/>
          <w:lang w:val="en-NZ"/>
        </w:rPr>
        <w:t xml:space="preserve">Some people think that God today is not like He was back in </w:t>
      </w:r>
      <w:r w:rsidR="00C72B65" w:rsidRPr="00292656">
        <w:rPr>
          <w:rFonts w:eastAsia="Calibri"/>
          <w:sz w:val="24"/>
          <w:szCs w:val="24"/>
          <w:lang w:val="en-NZ"/>
        </w:rPr>
        <w:t>ancient</w:t>
      </w:r>
      <w:r w:rsidRPr="00292656">
        <w:rPr>
          <w:rFonts w:eastAsia="Calibri"/>
          <w:sz w:val="24"/>
          <w:szCs w:val="24"/>
          <w:lang w:val="en-NZ"/>
        </w:rPr>
        <w:t xml:space="preserve"> times, or that Christians somehow worship a different God now</w:t>
      </w:r>
      <w:r w:rsidR="00C72B65" w:rsidRPr="00292656">
        <w:rPr>
          <w:rFonts w:eastAsia="Calibri"/>
          <w:sz w:val="24"/>
          <w:szCs w:val="24"/>
          <w:lang w:val="en-NZ"/>
        </w:rPr>
        <w:t xml:space="preserve"> to the </w:t>
      </w:r>
      <w:r w:rsidR="00621C21" w:rsidRPr="00292656">
        <w:rPr>
          <w:rFonts w:eastAsia="Calibri"/>
          <w:sz w:val="24"/>
          <w:szCs w:val="24"/>
          <w:lang w:val="en-NZ"/>
        </w:rPr>
        <w:t>Living God</w:t>
      </w:r>
      <w:r w:rsidR="00C72B65" w:rsidRPr="00292656">
        <w:rPr>
          <w:rFonts w:eastAsia="Calibri"/>
          <w:sz w:val="24"/>
          <w:szCs w:val="24"/>
          <w:lang w:val="en-NZ"/>
        </w:rPr>
        <w:t xml:space="preserve"> revealed in the Old Testament</w:t>
      </w:r>
      <w:r w:rsidRPr="00292656">
        <w:rPr>
          <w:rFonts w:eastAsia="Calibri"/>
          <w:sz w:val="24"/>
          <w:szCs w:val="24"/>
          <w:lang w:val="en-NZ"/>
        </w:rPr>
        <w:t>.</w:t>
      </w:r>
      <w:r w:rsidR="00531ED4" w:rsidRPr="00292656">
        <w:rPr>
          <w:rFonts w:eastAsia="Calibri"/>
          <w:sz w:val="24"/>
          <w:szCs w:val="24"/>
          <w:lang w:val="en-NZ"/>
        </w:rPr>
        <w:t xml:space="preserve"> </w:t>
      </w:r>
      <w:r w:rsidR="009825DA" w:rsidRPr="00292656">
        <w:rPr>
          <w:rFonts w:eastAsia="Calibri"/>
          <w:sz w:val="24"/>
          <w:szCs w:val="24"/>
          <w:lang w:val="en-NZ"/>
        </w:rPr>
        <w:t xml:space="preserve">Later in his letter to the Hebrews, the </w:t>
      </w:r>
      <w:r w:rsidR="008271BD" w:rsidRPr="00292656">
        <w:rPr>
          <w:rFonts w:eastAsia="Calibri"/>
          <w:sz w:val="24"/>
          <w:szCs w:val="24"/>
          <w:lang w:val="en-NZ"/>
        </w:rPr>
        <w:t xml:space="preserve">divinely inspired </w:t>
      </w:r>
      <w:r w:rsidR="00973722" w:rsidRPr="00292656">
        <w:rPr>
          <w:rFonts w:eastAsia="Calibri"/>
          <w:sz w:val="24"/>
          <w:szCs w:val="24"/>
          <w:lang w:val="en-NZ"/>
        </w:rPr>
        <w:t>author writes</w:t>
      </w:r>
      <w:r w:rsidR="008271BD" w:rsidRPr="00292656">
        <w:rPr>
          <w:rFonts w:eastAsia="Calibri"/>
          <w:sz w:val="24"/>
          <w:szCs w:val="24"/>
          <w:lang w:val="en-NZ"/>
        </w:rPr>
        <w:t>:</w:t>
      </w:r>
      <w:r w:rsidR="00531ED4" w:rsidRPr="00292656">
        <w:rPr>
          <w:rFonts w:eastAsia="Calibri"/>
          <w:sz w:val="24"/>
          <w:szCs w:val="24"/>
          <w:lang w:val="en-NZ"/>
        </w:rPr>
        <w:t xml:space="preserve"> </w:t>
      </w:r>
      <w:r w:rsidR="00F4777A" w:rsidRPr="00292656">
        <w:rPr>
          <w:rFonts w:eastAsia="Calibri"/>
          <w:sz w:val="24"/>
          <w:szCs w:val="24"/>
          <w:lang w:val="en-NZ"/>
        </w:rPr>
        <w:t>“</w:t>
      </w:r>
      <w:r w:rsidR="00F4777A" w:rsidRPr="00292656">
        <w:rPr>
          <w:rFonts w:eastAsia="Calibri"/>
          <w:i/>
          <w:sz w:val="24"/>
          <w:szCs w:val="24"/>
          <w:lang w:val="en-NZ"/>
        </w:rPr>
        <w:t xml:space="preserve">Let us offer to God acceptable worship, with reverence and </w:t>
      </w:r>
      <w:r w:rsidR="004077E2" w:rsidRPr="00292656">
        <w:rPr>
          <w:rFonts w:eastAsia="Calibri"/>
          <w:i/>
          <w:sz w:val="24"/>
          <w:szCs w:val="24"/>
          <w:lang w:val="en-NZ"/>
        </w:rPr>
        <w:t>awe, for</w:t>
      </w:r>
      <w:r w:rsidR="00F4777A" w:rsidRPr="00292656">
        <w:rPr>
          <w:rFonts w:eastAsia="Calibri"/>
          <w:i/>
          <w:sz w:val="24"/>
          <w:szCs w:val="24"/>
          <w:lang w:val="en-NZ"/>
        </w:rPr>
        <w:t xml:space="preserve"> our God is a consuming fire</w:t>
      </w:r>
      <w:r w:rsidR="00F4777A" w:rsidRPr="00292656">
        <w:rPr>
          <w:rFonts w:eastAsia="Calibri"/>
          <w:sz w:val="24"/>
          <w:szCs w:val="24"/>
          <w:lang w:val="en-NZ"/>
        </w:rPr>
        <w:t>” (Heb 12:28b-29).</w:t>
      </w:r>
      <w:r w:rsidR="00531ED4" w:rsidRPr="00292656">
        <w:rPr>
          <w:rFonts w:eastAsia="Calibri"/>
          <w:sz w:val="24"/>
          <w:szCs w:val="24"/>
          <w:lang w:val="en-NZ"/>
        </w:rPr>
        <w:t xml:space="preserve"> </w:t>
      </w:r>
      <w:r w:rsidR="00F4777A" w:rsidRPr="00292656">
        <w:rPr>
          <w:rFonts w:eastAsia="Calibri"/>
          <w:sz w:val="24"/>
          <w:szCs w:val="24"/>
          <w:lang w:val="en-NZ"/>
        </w:rPr>
        <w:t xml:space="preserve">God has not changed. He is holy and for the unholy to approach Him is deadly for </w:t>
      </w:r>
      <w:r w:rsidR="00F4777A" w:rsidRPr="00531ED4">
        <w:rPr>
          <w:rFonts w:eastAsia="Calibri"/>
          <w:sz w:val="24"/>
          <w:szCs w:val="24"/>
          <w:lang w:val="en-NZ"/>
        </w:rPr>
        <w:t>them.</w:t>
      </w:r>
    </w:p>
    <w:p w14:paraId="5AB0D3E6" w14:textId="447FB3FA" w:rsidR="005F2B3F" w:rsidRPr="00531ED4" w:rsidRDefault="00725179" w:rsidP="00531ED4">
      <w:pPr>
        <w:spacing w:after="200" w:line="276" w:lineRule="auto"/>
        <w:rPr>
          <w:rFonts w:eastAsia="Calibri"/>
          <w:sz w:val="24"/>
          <w:szCs w:val="24"/>
          <w:lang w:val="en-NZ"/>
        </w:rPr>
      </w:pPr>
      <w:r w:rsidRPr="00531ED4">
        <w:rPr>
          <w:rFonts w:eastAsia="Calibri"/>
          <w:sz w:val="24"/>
          <w:szCs w:val="24"/>
          <w:lang w:val="en-NZ"/>
        </w:rPr>
        <w:t xml:space="preserve">After God met with Moses on Mount Sinai, He instructed </w:t>
      </w:r>
      <w:r w:rsidR="006420E4" w:rsidRPr="00531ED4">
        <w:rPr>
          <w:rFonts w:eastAsia="Calibri"/>
          <w:sz w:val="24"/>
          <w:szCs w:val="24"/>
          <w:lang w:val="en-NZ"/>
        </w:rPr>
        <w:t>the Israelites to make a ‘tent of meeting’ called the Tabernacle where His presence would dwell within the inner sanctuary which was called the Holy Place. When the Israelites settled in the land which God had promised to give them</w:t>
      </w:r>
      <w:r w:rsidR="00743E55">
        <w:rPr>
          <w:rFonts w:eastAsia="Calibri"/>
          <w:sz w:val="24"/>
          <w:szCs w:val="24"/>
          <w:lang w:val="en-NZ"/>
        </w:rPr>
        <w:t xml:space="preserve">, </w:t>
      </w:r>
      <w:r w:rsidR="006420E4" w:rsidRPr="00531ED4">
        <w:rPr>
          <w:rFonts w:eastAsia="Calibri"/>
          <w:sz w:val="24"/>
          <w:szCs w:val="24"/>
          <w:lang w:val="en-NZ"/>
        </w:rPr>
        <w:t xml:space="preserve"> a permanent Temple was constructed in Jerusalem which replaced the Tabernacle. God’s presence dwelt within the Temple in the </w:t>
      </w:r>
      <w:r w:rsidR="008D44D3" w:rsidRPr="00531ED4">
        <w:rPr>
          <w:rFonts w:eastAsia="Calibri"/>
          <w:sz w:val="24"/>
          <w:szCs w:val="24"/>
          <w:lang w:val="en-NZ"/>
        </w:rPr>
        <w:t>inner sanctuary called the ‘</w:t>
      </w:r>
      <w:r w:rsidR="006420E4" w:rsidRPr="00531ED4">
        <w:rPr>
          <w:rFonts w:eastAsia="Calibri"/>
          <w:sz w:val="24"/>
          <w:szCs w:val="24"/>
          <w:lang w:val="en-NZ"/>
        </w:rPr>
        <w:t xml:space="preserve">Holy </w:t>
      </w:r>
      <w:r w:rsidR="008D44D3" w:rsidRPr="00531ED4">
        <w:rPr>
          <w:rFonts w:eastAsia="Calibri"/>
          <w:sz w:val="24"/>
          <w:szCs w:val="24"/>
          <w:lang w:val="en-NZ"/>
        </w:rPr>
        <w:t>of Holies’</w:t>
      </w:r>
      <w:r w:rsidR="00531ED4">
        <w:rPr>
          <w:rFonts w:eastAsia="Calibri"/>
          <w:sz w:val="24"/>
          <w:szCs w:val="24"/>
          <w:lang w:val="en-NZ"/>
        </w:rPr>
        <w:t xml:space="preserve">. </w:t>
      </w:r>
      <w:r w:rsidR="00396874" w:rsidRPr="00531ED4">
        <w:rPr>
          <w:rFonts w:eastAsia="Calibri"/>
          <w:sz w:val="24"/>
          <w:szCs w:val="24"/>
          <w:lang w:val="en-NZ"/>
        </w:rPr>
        <w:t xml:space="preserve">As we heard from the reading earlier from Leviticus </w:t>
      </w:r>
      <w:r w:rsidR="005F2B3F" w:rsidRPr="00531ED4">
        <w:rPr>
          <w:rFonts w:eastAsia="Calibri"/>
          <w:sz w:val="24"/>
          <w:szCs w:val="24"/>
          <w:lang w:val="en-NZ"/>
        </w:rPr>
        <w:t xml:space="preserve">16, only the high priest could enter into the place of God’s dwelling and then only after careful ritual cleansing and </w:t>
      </w:r>
      <w:r w:rsidR="00621C21" w:rsidRPr="00531ED4">
        <w:rPr>
          <w:rFonts w:eastAsia="Calibri"/>
          <w:sz w:val="24"/>
          <w:szCs w:val="24"/>
          <w:lang w:val="en-NZ"/>
        </w:rPr>
        <w:t xml:space="preserve">the offering up of </w:t>
      </w:r>
      <w:r w:rsidR="005F2B3F" w:rsidRPr="00531ED4">
        <w:rPr>
          <w:rFonts w:eastAsia="Calibri"/>
          <w:sz w:val="24"/>
          <w:szCs w:val="24"/>
          <w:lang w:val="en-NZ"/>
        </w:rPr>
        <w:t>animal sacrifices</w:t>
      </w:r>
      <w:r w:rsidR="00621C21" w:rsidRPr="00531ED4">
        <w:rPr>
          <w:rFonts w:eastAsia="Calibri"/>
          <w:sz w:val="24"/>
          <w:szCs w:val="24"/>
          <w:lang w:val="en-NZ"/>
        </w:rPr>
        <w:t xml:space="preserve">. </w:t>
      </w:r>
      <w:bookmarkStart w:id="0" w:name="_GoBack"/>
      <w:r w:rsidR="00621C21" w:rsidRPr="00531ED4">
        <w:rPr>
          <w:rFonts w:eastAsia="Calibri"/>
          <w:sz w:val="24"/>
          <w:szCs w:val="24"/>
          <w:lang w:val="en-NZ"/>
        </w:rPr>
        <w:t xml:space="preserve">This special, very restricted, access was </w:t>
      </w:r>
      <w:r w:rsidR="005F2B3F" w:rsidRPr="00531ED4">
        <w:rPr>
          <w:rFonts w:eastAsia="Calibri"/>
          <w:sz w:val="24"/>
          <w:szCs w:val="24"/>
          <w:lang w:val="en-NZ"/>
        </w:rPr>
        <w:t xml:space="preserve">only </w:t>
      </w:r>
      <w:r w:rsidR="00621C21" w:rsidRPr="00531ED4">
        <w:rPr>
          <w:rFonts w:eastAsia="Calibri"/>
          <w:sz w:val="24"/>
          <w:szCs w:val="24"/>
          <w:lang w:val="en-NZ"/>
        </w:rPr>
        <w:t xml:space="preserve">possible </w:t>
      </w:r>
      <w:r w:rsidR="005F2B3F" w:rsidRPr="00531ED4">
        <w:rPr>
          <w:rFonts w:eastAsia="Calibri"/>
          <w:sz w:val="24"/>
          <w:szCs w:val="24"/>
          <w:lang w:val="en-NZ"/>
        </w:rPr>
        <w:t xml:space="preserve">on one day of the year: </w:t>
      </w:r>
      <w:proofErr w:type="gramStart"/>
      <w:r w:rsidR="00743E55">
        <w:rPr>
          <w:rFonts w:eastAsia="Calibri"/>
          <w:sz w:val="24"/>
          <w:szCs w:val="24"/>
          <w:lang w:val="en-NZ"/>
        </w:rPr>
        <w:t>t</w:t>
      </w:r>
      <w:r w:rsidR="006C3A3E" w:rsidRPr="00531ED4">
        <w:rPr>
          <w:rFonts w:eastAsia="Calibri"/>
          <w:sz w:val="24"/>
          <w:szCs w:val="24"/>
          <w:lang w:val="en-NZ"/>
        </w:rPr>
        <w:t>he</w:t>
      </w:r>
      <w:proofErr w:type="gramEnd"/>
      <w:r w:rsidR="005F2B3F" w:rsidRPr="00531ED4">
        <w:rPr>
          <w:rFonts w:eastAsia="Calibri"/>
          <w:sz w:val="24"/>
          <w:szCs w:val="24"/>
          <w:lang w:val="en-NZ"/>
        </w:rPr>
        <w:t xml:space="preserve"> Day of Atonement.</w:t>
      </w:r>
      <w:r w:rsidR="00531ED4">
        <w:rPr>
          <w:rFonts w:eastAsia="Calibri"/>
          <w:sz w:val="24"/>
          <w:szCs w:val="24"/>
          <w:lang w:val="en-NZ"/>
        </w:rPr>
        <w:t xml:space="preserve"> </w:t>
      </w:r>
      <w:bookmarkEnd w:id="0"/>
      <w:r w:rsidR="009D348C" w:rsidRPr="00531ED4">
        <w:rPr>
          <w:rFonts w:eastAsia="Calibri"/>
          <w:sz w:val="24"/>
          <w:szCs w:val="24"/>
          <w:lang w:val="en-NZ"/>
        </w:rPr>
        <w:t xml:space="preserve">This </w:t>
      </w:r>
      <w:r w:rsidR="00621C21" w:rsidRPr="00531ED4">
        <w:rPr>
          <w:rFonts w:eastAsia="Calibri"/>
          <w:sz w:val="24"/>
          <w:szCs w:val="24"/>
          <w:lang w:val="en-NZ"/>
        </w:rPr>
        <w:t xml:space="preserve">day </w:t>
      </w:r>
      <w:r w:rsidR="009D348C" w:rsidRPr="00531ED4">
        <w:rPr>
          <w:rFonts w:eastAsia="Calibri"/>
          <w:sz w:val="24"/>
          <w:szCs w:val="24"/>
          <w:lang w:val="en-NZ"/>
        </w:rPr>
        <w:t xml:space="preserve">is known to Jews as </w:t>
      </w:r>
      <w:r w:rsidR="00C72B65" w:rsidRPr="00531ED4">
        <w:rPr>
          <w:rFonts w:eastAsia="Calibri"/>
          <w:sz w:val="24"/>
          <w:szCs w:val="24"/>
          <w:lang w:val="en-NZ"/>
        </w:rPr>
        <w:t>‘</w:t>
      </w:r>
      <w:r w:rsidR="009D348C" w:rsidRPr="00531ED4">
        <w:rPr>
          <w:rFonts w:eastAsia="Calibri"/>
          <w:sz w:val="24"/>
          <w:szCs w:val="24"/>
          <w:lang w:val="en-NZ"/>
        </w:rPr>
        <w:t>Yom Kippur</w:t>
      </w:r>
      <w:r w:rsidR="00C72B65" w:rsidRPr="00531ED4">
        <w:rPr>
          <w:rFonts w:eastAsia="Calibri"/>
          <w:sz w:val="24"/>
          <w:szCs w:val="24"/>
          <w:lang w:val="en-NZ"/>
        </w:rPr>
        <w:t>’</w:t>
      </w:r>
      <w:r w:rsidR="009D348C" w:rsidRPr="00531ED4">
        <w:rPr>
          <w:rFonts w:eastAsia="Calibri"/>
          <w:sz w:val="24"/>
          <w:szCs w:val="24"/>
          <w:lang w:val="en-NZ"/>
        </w:rPr>
        <w:t xml:space="preserve"> and is the holiest day of the year in Judaism.</w:t>
      </w:r>
    </w:p>
    <w:p w14:paraId="3D6CA2DC" w14:textId="26F7C466" w:rsidR="00621C21" w:rsidRPr="00531ED4" w:rsidRDefault="009D348C" w:rsidP="00531ED4">
      <w:pPr>
        <w:spacing w:after="200" w:line="276" w:lineRule="auto"/>
        <w:rPr>
          <w:rFonts w:eastAsia="Calibri"/>
          <w:sz w:val="24"/>
          <w:szCs w:val="24"/>
          <w:lang w:val="en-NZ"/>
        </w:rPr>
      </w:pPr>
      <w:r w:rsidRPr="00531ED4">
        <w:rPr>
          <w:rFonts w:eastAsia="Calibri"/>
          <w:sz w:val="24"/>
          <w:szCs w:val="24"/>
          <w:lang w:val="en-NZ"/>
        </w:rPr>
        <w:lastRenderedPageBreak/>
        <w:t>The first readers of the letter to the Hebrews were Jewish Christians who had been scattered away from their homeland</w:t>
      </w:r>
      <w:r w:rsidR="00C72B65" w:rsidRPr="00531ED4">
        <w:rPr>
          <w:rFonts w:eastAsia="Calibri"/>
          <w:sz w:val="24"/>
          <w:szCs w:val="24"/>
          <w:lang w:val="en-NZ"/>
        </w:rPr>
        <w:t>;</w:t>
      </w:r>
      <w:r w:rsidRPr="00531ED4">
        <w:rPr>
          <w:rFonts w:eastAsia="Calibri"/>
          <w:sz w:val="24"/>
          <w:szCs w:val="24"/>
          <w:lang w:val="en-NZ"/>
        </w:rPr>
        <w:t xml:space="preserve"> likely by the persecution of Christians under Roman Emperor Nero in AD</w:t>
      </w:r>
      <w:r w:rsidR="00C72B65" w:rsidRPr="00531ED4">
        <w:rPr>
          <w:rFonts w:eastAsia="Calibri"/>
          <w:sz w:val="24"/>
          <w:szCs w:val="24"/>
          <w:lang w:val="en-NZ"/>
        </w:rPr>
        <w:t xml:space="preserve"> </w:t>
      </w:r>
      <w:r w:rsidRPr="00531ED4">
        <w:rPr>
          <w:rFonts w:eastAsia="Calibri"/>
          <w:sz w:val="24"/>
          <w:szCs w:val="24"/>
          <w:lang w:val="en-NZ"/>
        </w:rPr>
        <w:t>64.</w:t>
      </w:r>
      <w:r w:rsidR="00531ED4">
        <w:rPr>
          <w:rFonts w:eastAsia="Calibri"/>
          <w:sz w:val="24"/>
          <w:szCs w:val="24"/>
          <w:lang w:val="en-NZ"/>
        </w:rPr>
        <w:t xml:space="preserve"> </w:t>
      </w:r>
      <w:r w:rsidR="00C72B65" w:rsidRPr="00531ED4">
        <w:rPr>
          <w:rFonts w:eastAsia="Calibri"/>
          <w:sz w:val="24"/>
          <w:szCs w:val="24"/>
          <w:lang w:val="en-NZ"/>
        </w:rPr>
        <w:t>In the earlier chapters of his letter, t</w:t>
      </w:r>
      <w:r w:rsidRPr="00531ED4">
        <w:rPr>
          <w:rFonts w:eastAsia="Calibri"/>
          <w:sz w:val="24"/>
          <w:szCs w:val="24"/>
          <w:lang w:val="en-NZ"/>
        </w:rPr>
        <w:t xml:space="preserve">he writer to the Hebrews has been reminding these Jewish Christians that Jesus Christ is the full and final sacrifice who enables people to have </w:t>
      </w:r>
      <w:r w:rsidR="00C72B65" w:rsidRPr="00531ED4">
        <w:rPr>
          <w:rFonts w:eastAsia="Calibri"/>
          <w:sz w:val="24"/>
          <w:szCs w:val="24"/>
          <w:lang w:val="en-NZ"/>
        </w:rPr>
        <w:t xml:space="preserve">free </w:t>
      </w:r>
      <w:r w:rsidRPr="00531ED4">
        <w:rPr>
          <w:rFonts w:eastAsia="Calibri"/>
          <w:sz w:val="24"/>
          <w:szCs w:val="24"/>
          <w:lang w:val="en-NZ"/>
        </w:rPr>
        <w:t xml:space="preserve">access into God’s </w:t>
      </w:r>
      <w:r w:rsidR="00C72B65" w:rsidRPr="00531ED4">
        <w:rPr>
          <w:rFonts w:eastAsia="Calibri"/>
          <w:sz w:val="24"/>
          <w:szCs w:val="24"/>
          <w:lang w:val="en-NZ"/>
        </w:rPr>
        <w:t xml:space="preserve">holy </w:t>
      </w:r>
      <w:r w:rsidRPr="00531ED4">
        <w:rPr>
          <w:rFonts w:eastAsia="Calibri"/>
          <w:sz w:val="24"/>
          <w:szCs w:val="24"/>
          <w:lang w:val="en-NZ"/>
        </w:rPr>
        <w:t>presence.</w:t>
      </w:r>
      <w:r w:rsidR="00531ED4">
        <w:rPr>
          <w:rFonts w:eastAsia="Calibri"/>
          <w:sz w:val="24"/>
          <w:szCs w:val="24"/>
          <w:lang w:val="en-NZ"/>
        </w:rPr>
        <w:t xml:space="preserve"> </w:t>
      </w:r>
      <w:r w:rsidR="00621C21" w:rsidRPr="00531ED4">
        <w:rPr>
          <w:rFonts w:eastAsia="Calibri"/>
          <w:sz w:val="24"/>
          <w:szCs w:val="24"/>
          <w:lang w:val="en-NZ"/>
        </w:rPr>
        <w:t>This is something the Old Testament Jews never had.</w:t>
      </w:r>
    </w:p>
    <w:p w14:paraId="0C745215" w14:textId="0172725E" w:rsidR="008B2A4A" w:rsidRPr="00531ED4" w:rsidRDefault="00C72B65" w:rsidP="00531ED4">
      <w:pPr>
        <w:spacing w:after="200" w:line="276" w:lineRule="auto"/>
        <w:rPr>
          <w:rFonts w:eastAsia="Calibri"/>
          <w:sz w:val="24"/>
          <w:szCs w:val="24"/>
          <w:lang w:val="en-NZ"/>
        </w:rPr>
      </w:pPr>
      <w:r w:rsidRPr="00531ED4">
        <w:rPr>
          <w:rFonts w:eastAsia="Calibri"/>
          <w:sz w:val="24"/>
          <w:szCs w:val="24"/>
          <w:lang w:val="en-NZ"/>
        </w:rPr>
        <w:t>Jesus Christ</w:t>
      </w:r>
      <w:r w:rsidR="009D348C" w:rsidRPr="00531ED4">
        <w:rPr>
          <w:rFonts w:eastAsia="Calibri"/>
          <w:sz w:val="24"/>
          <w:szCs w:val="24"/>
          <w:lang w:val="en-NZ"/>
        </w:rPr>
        <w:t xml:space="preserve"> is the person who has made </w:t>
      </w:r>
      <w:r w:rsidRPr="00531ED4">
        <w:rPr>
          <w:rFonts w:eastAsia="Calibri"/>
          <w:sz w:val="24"/>
          <w:szCs w:val="24"/>
          <w:lang w:val="en-NZ"/>
        </w:rPr>
        <w:t>‘</w:t>
      </w:r>
      <w:r w:rsidR="009D348C" w:rsidRPr="00531ED4">
        <w:rPr>
          <w:rFonts w:eastAsia="Calibri"/>
          <w:sz w:val="24"/>
          <w:szCs w:val="24"/>
          <w:lang w:val="en-NZ"/>
        </w:rPr>
        <w:t>atonement</w:t>
      </w:r>
      <w:r w:rsidRPr="00531ED4">
        <w:rPr>
          <w:rFonts w:eastAsia="Calibri"/>
          <w:sz w:val="24"/>
          <w:szCs w:val="24"/>
          <w:lang w:val="en-NZ"/>
        </w:rPr>
        <w:t>’</w:t>
      </w:r>
      <w:r w:rsidR="009D348C" w:rsidRPr="00531ED4">
        <w:rPr>
          <w:rFonts w:eastAsia="Calibri"/>
          <w:sz w:val="24"/>
          <w:szCs w:val="24"/>
          <w:lang w:val="en-NZ"/>
        </w:rPr>
        <w:t xml:space="preserve"> by providing Himself as a substitute in the place of many others.</w:t>
      </w:r>
      <w:r w:rsidR="00531ED4">
        <w:rPr>
          <w:rFonts w:eastAsia="Calibri"/>
          <w:sz w:val="24"/>
          <w:szCs w:val="24"/>
          <w:lang w:val="en-NZ"/>
        </w:rPr>
        <w:t xml:space="preserve"> </w:t>
      </w:r>
      <w:r w:rsidRPr="00531ED4">
        <w:rPr>
          <w:rFonts w:eastAsia="Calibri"/>
          <w:sz w:val="24"/>
          <w:szCs w:val="24"/>
          <w:lang w:val="en-NZ"/>
        </w:rPr>
        <w:t xml:space="preserve">The word ‘atonement’ means </w:t>
      </w:r>
      <w:r w:rsidR="008B2A4A" w:rsidRPr="00531ED4">
        <w:rPr>
          <w:rFonts w:eastAsia="Calibri"/>
          <w:sz w:val="24"/>
          <w:szCs w:val="24"/>
          <w:lang w:val="en-NZ"/>
        </w:rPr>
        <w:t>removing the barrier which sin creates between God and a person or people.</w:t>
      </w:r>
      <w:r w:rsidR="00531ED4">
        <w:rPr>
          <w:rFonts w:eastAsia="Calibri"/>
          <w:sz w:val="24"/>
          <w:szCs w:val="24"/>
          <w:lang w:val="en-NZ"/>
        </w:rPr>
        <w:t xml:space="preserve"> </w:t>
      </w:r>
      <w:r w:rsidR="009D348C" w:rsidRPr="00531ED4">
        <w:rPr>
          <w:rFonts w:eastAsia="Calibri"/>
          <w:sz w:val="24"/>
          <w:szCs w:val="24"/>
          <w:lang w:val="en-NZ"/>
        </w:rPr>
        <w:t>The consuming fire of God’s perfectly good, righteous anger against those who have rebelled against Him fell on Jesus when He was on the cross at Calvary.</w:t>
      </w:r>
      <w:r w:rsidR="008B2A4A" w:rsidRPr="00531ED4">
        <w:rPr>
          <w:rFonts w:eastAsia="Calibri"/>
          <w:sz w:val="24"/>
          <w:szCs w:val="24"/>
          <w:lang w:val="en-NZ"/>
        </w:rPr>
        <w:t xml:space="preserve"> Jesus ‘atoned’ for all those He substituted Himself for as a sacrifice. </w:t>
      </w:r>
    </w:p>
    <w:p w14:paraId="1660906A" w14:textId="3554D280" w:rsidR="00451320" w:rsidRPr="00292656" w:rsidRDefault="009D348C" w:rsidP="00531ED4">
      <w:pPr>
        <w:spacing w:after="200" w:line="276" w:lineRule="auto"/>
        <w:rPr>
          <w:rFonts w:eastAsia="Calibri"/>
          <w:sz w:val="24"/>
          <w:szCs w:val="24"/>
          <w:lang w:val="en-NZ"/>
        </w:rPr>
      </w:pPr>
      <w:r w:rsidRPr="00531ED4">
        <w:rPr>
          <w:rFonts w:eastAsia="Calibri"/>
          <w:sz w:val="24"/>
          <w:szCs w:val="24"/>
          <w:lang w:val="en-NZ"/>
        </w:rPr>
        <w:t>At the moment</w:t>
      </w:r>
      <w:r w:rsidR="00451320" w:rsidRPr="00531ED4">
        <w:rPr>
          <w:rFonts w:eastAsia="Calibri"/>
          <w:sz w:val="24"/>
          <w:szCs w:val="24"/>
          <w:lang w:val="en-NZ"/>
        </w:rPr>
        <w:t xml:space="preserve"> Christ</w:t>
      </w:r>
      <w:r w:rsidRPr="00531ED4">
        <w:rPr>
          <w:rFonts w:eastAsia="Calibri"/>
          <w:sz w:val="24"/>
          <w:szCs w:val="24"/>
          <w:lang w:val="en-NZ"/>
        </w:rPr>
        <w:t xml:space="preserve"> died</w:t>
      </w:r>
      <w:r w:rsidR="00451320" w:rsidRPr="00531ED4">
        <w:rPr>
          <w:rFonts w:eastAsia="Calibri"/>
          <w:sz w:val="24"/>
          <w:szCs w:val="24"/>
          <w:lang w:val="en-NZ"/>
        </w:rPr>
        <w:t>,</w:t>
      </w:r>
      <w:r w:rsidRPr="00531ED4">
        <w:rPr>
          <w:rFonts w:eastAsia="Calibri"/>
          <w:sz w:val="24"/>
          <w:szCs w:val="24"/>
          <w:lang w:val="en-NZ"/>
        </w:rPr>
        <w:t xml:space="preserve"> the great curtain in the Jerusalem Temple which separated the outer areas from the Holy of Holies was torn from top to bottom</w:t>
      </w:r>
      <w:r w:rsidR="00CE72F0" w:rsidRPr="00531ED4">
        <w:rPr>
          <w:rFonts w:eastAsia="Calibri"/>
          <w:sz w:val="24"/>
          <w:szCs w:val="24"/>
          <w:lang w:val="en-NZ"/>
        </w:rPr>
        <w:t xml:space="preserve"> (Matt 27:51)</w:t>
      </w:r>
      <w:r w:rsidRPr="00531ED4">
        <w:rPr>
          <w:rFonts w:eastAsia="Calibri"/>
          <w:sz w:val="24"/>
          <w:szCs w:val="24"/>
          <w:lang w:val="en-NZ"/>
        </w:rPr>
        <w:t>.</w:t>
      </w:r>
      <w:r w:rsidR="00531ED4">
        <w:rPr>
          <w:rFonts w:eastAsia="Calibri"/>
          <w:sz w:val="24"/>
          <w:szCs w:val="24"/>
          <w:lang w:val="en-NZ"/>
        </w:rPr>
        <w:t xml:space="preserve"> </w:t>
      </w:r>
      <w:r w:rsidR="008D5411" w:rsidRPr="00531ED4">
        <w:rPr>
          <w:rFonts w:eastAsia="Calibri"/>
          <w:sz w:val="24"/>
          <w:szCs w:val="24"/>
          <w:lang w:val="en-NZ"/>
        </w:rPr>
        <w:t xml:space="preserve">This reflected the free access which everyone who believes that Jesus died in their place for their sins has to enter into </w:t>
      </w:r>
      <w:r w:rsidR="008D5411" w:rsidRPr="00292656">
        <w:rPr>
          <w:rFonts w:eastAsia="Calibri"/>
          <w:sz w:val="24"/>
          <w:szCs w:val="24"/>
          <w:lang w:val="en-NZ"/>
        </w:rPr>
        <w:t>God’s holy presence.</w:t>
      </w:r>
      <w:r w:rsidR="00531ED4" w:rsidRPr="00292656">
        <w:rPr>
          <w:rFonts w:eastAsia="Calibri"/>
          <w:sz w:val="24"/>
          <w:szCs w:val="24"/>
          <w:lang w:val="en-NZ"/>
        </w:rPr>
        <w:t xml:space="preserve"> </w:t>
      </w:r>
      <w:r w:rsidR="00AF5B8D" w:rsidRPr="00292656">
        <w:rPr>
          <w:rFonts w:eastAsia="Calibri"/>
          <w:sz w:val="24"/>
          <w:szCs w:val="24"/>
          <w:lang w:val="en-NZ"/>
        </w:rPr>
        <w:t>This truth is what the writer to the Hebrews expresses in verses 19-22:</w:t>
      </w:r>
      <w:r w:rsidR="00531ED4" w:rsidRPr="00292656">
        <w:rPr>
          <w:rFonts w:eastAsia="Calibri"/>
          <w:sz w:val="24"/>
          <w:szCs w:val="24"/>
          <w:lang w:val="en-NZ"/>
        </w:rPr>
        <w:t xml:space="preserve"> </w:t>
      </w:r>
      <w:r w:rsidR="00DC75FE" w:rsidRPr="00292656">
        <w:rPr>
          <w:i/>
          <w:sz w:val="24"/>
          <w:szCs w:val="24"/>
          <w:lang w:val="en-NZ" w:eastAsia="ja-JP" w:bidi="he-IL"/>
        </w:rPr>
        <w:t>“</w:t>
      </w:r>
      <w:r w:rsidR="00AC7F9E" w:rsidRPr="00292656">
        <w:rPr>
          <w:i/>
          <w:sz w:val="24"/>
          <w:szCs w:val="24"/>
          <w:lang w:val="en-NZ" w:eastAsia="ja-JP" w:bidi="he-IL"/>
        </w:rPr>
        <w:t>Therefore, brothers, since we have confidence to enter the holy places by the blood of Jesus, by the new and living way that he opened for us through the curtain, that is, through his flesh, and since we have a great priest over the house of God, let us draw near</w:t>
      </w:r>
      <w:r w:rsidR="00C9634B" w:rsidRPr="00292656">
        <w:rPr>
          <w:i/>
          <w:sz w:val="24"/>
          <w:szCs w:val="24"/>
          <w:lang w:val="en-NZ" w:eastAsia="ja-JP" w:bidi="he-IL"/>
        </w:rPr>
        <w:t>”</w:t>
      </w:r>
      <w:r w:rsidR="00B21F5C" w:rsidRPr="00292656">
        <w:rPr>
          <w:sz w:val="24"/>
          <w:szCs w:val="24"/>
          <w:lang w:val="en-NZ" w:eastAsia="ja-JP" w:bidi="he-IL"/>
        </w:rPr>
        <w:t xml:space="preserve"> (Hebrews 10:19-22</w:t>
      </w:r>
      <w:r w:rsidR="00C9634B" w:rsidRPr="00292656">
        <w:rPr>
          <w:sz w:val="24"/>
          <w:szCs w:val="24"/>
          <w:lang w:val="en-NZ" w:eastAsia="ja-JP" w:bidi="he-IL"/>
        </w:rPr>
        <w:t>a</w:t>
      </w:r>
      <w:r w:rsidR="00B21F5C" w:rsidRPr="00292656">
        <w:rPr>
          <w:sz w:val="24"/>
          <w:szCs w:val="24"/>
          <w:lang w:val="en-NZ" w:eastAsia="ja-JP" w:bidi="he-IL"/>
        </w:rPr>
        <w:t>)</w:t>
      </w:r>
      <w:r w:rsidR="00B21F5C" w:rsidRPr="00292656">
        <w:rPr>
          <w:i/>
          <w:sz w:val="24"/>
          <w:szCs w:val="24"/>
          <w:lang w:val="en-NZ" w:eastAsia="ja-JP" w:bidi="he-IL"/>
        </w:rPr>
        <w:t>.</w:t>
      </w:r>
      <w:r w:rsidR="00531ED4" w:rsidRPr="00292656">
        <w:rPr>
          <w:i/>
          <w:sz w:val="24"/>
          <w:szCs w:val="24"/>
          <w:lang w:val="en-NZ" w:eastAsia="ja-JP" w:bidi="he-IL"/>
        </w:rPr>
        <w:t xml:space="preserve"> </w:t>
      </w:r>
      <w:r w:rsidR="00451320" w:rsidRPr="00292656">
        <w:rPr>
          <w:rFonts w:eastAsia="Calibri"/>
          <w:sz w:val="24"/>
          <w:szCs w:val="24"/>
          <w:lang w:val="en-NZ"/>
        </w:rPr>
        <w:t xml:space="preserve">The </w:t>
      </w:r>
      <w:r w:rsidR="00621C21" w:rsidRPr="00292656">
        <w:rPr>
          <w:rFonts w:eastAsia="Calibri"/>
          <w:sz w:val="24"/>
          <w:szCs w:val="24"/>
          <w:lang w:val="en-NZ"/>
        </w:rPr>
        <w:t>‘</w:t>
      </w:r>
      <w:r w:rsidR="00451320" w:rsidRPr="00292656">
        <w:rPr>
          <w:rFonts w:eastAsia="Calibri"/>
          <w:sz w:val="24"/>
          <w:szCs w:val="24"/>
          <w:lang w:val="en-NZ"/>
        </w:rPr>
        <w:t>blood of Jesus</w:t>
      </w:r>
      <w:r w:rsidR="00621C21" w:rsidRPr="00292656">
        <w:rPr>
          <w:rFonts w:eastAsia="Calibri"/>
          <w:sz w:val="24"/>
          <w:szCs w:val="24"/>
          <w:lang w:val="en-NZ"/>
        </w:rPr>
        <w:t>’</w:t>
      </w:r>
      <w:r w:rsidR="00451320" w:rsidRPr="00292656">
        <w:rPr>
          <w:rFonts w:eastAsia="Calibri"/>
          <w:sz w:val="24"/>
          <w:szCs w:val="24"/>
          <w:lang w:val="en-NZ"/>
        </w:rPr>
        <w:t xml:space="preserve"> refers to His death and is the fulfilment of all the blood that was spilt when animals were sacrificed to symbolize atonement in the Old Testament.</w:t>
      </w:r>
      <w:r w:rsidR="00292656" w:rsidRPr="00292656">
        <w:rPr>
          <w:rFonts w:eastAsia="Calibri"/>
          <w:sz w:val="24"/>
          <w:szCs w:val="24"/>
          <w:lang w:val="en-NZ"/>
        </w:rPr>
        <w:t xml:space="preserve"> </w:t>
      </w:r>
      <w:r w:rsidR="00451320" w:rsidRPr="00292656">
        <w:rPr>
          <w:rFonts w:eastAsia="Calibri"/>
          <w:sz w:val="24"/>
          <w:szCs w:val="24"/>
          <w:lang w:val="en-NZ"/>
        </w:rPr>
        <w:t xml:space="preserve">The ‘new and living way that he has opened for us’ is the </w:t>
      </w:r>
      <w:r w:rsidR="00621C21" w:rsidRPr="00292656">
        <w:rPr>
          <w:rFonts w:eastAsia="Calibri"/>
          <w:sz w:val="24"/>
          <w:szCs w:val="24"/>
          <w:lang w:val="en-NZ"/>
        </w:rPr>
        <w:t xml:space="preserve">free </w:t>
      </w:r>
      <w:r w:rsidR="00451320" w:rsidRPr="00292656">
        <w:rPr>
          <w:rFonts w:eastAsia="Calibri"/>
          <w:sz w:val="24"/>
          <w:szCs w:val="24"/>
          <w:lang w:val="en-NZ"/>
        </w:rPr>
        <w:t>access that all who trust in Jesus have to the holy presence of God. This way (ref. John 14:6) is ‘through his flesh’ that is through the fully human person of the divine Son of God.</w:t>
      </w:r>
    </w:p>
    <w:p w14:paraId="12ECCE90" w14:textId="722847C6" w:rsidR="00451320" w:rsidRPr="00531ED4" w:rsidRDefault="00597EA5" w:rsidP="00531ED4">
      <w:pPr>
        <w:spacing w:after="200" w:line="276" w:lineRule="auto"/>
        <w:rPr>
          <w:rFonts w:eastAsia="Calibri"/>
          <w:sz w:val="24"/>
          <w:szCs w:val="24"/>
          <w:lang w:val="en-NZ"/>
        </w:rPr>
      </w:pPr>
      <w:r w:rsidRPr="00292656">
        <w:rPr>
          <w:rFonts w:eastAsia="Calibri"/>
          <w:sz w:val="24"/>
          <w:szCs w:val="24"/>
          <w:lang w:val="en-NZ"/>
        </w:rPr>
        <w:t xml:space="preserve">Jesus </w:t>
      </w:r>
      <w:r w:rsidR="00621C21" w:rsidRPr="00292656">
        <w:rPr>
          <w:rFonts w:eastAsia="Calibri"/>
          <w:sz w:val="24"/>
          <w:szCs w:val="24"/>
          <w:lang w:val="en-NZ"/>
        </w:rPr>
        <w:t xml:space="preserve">Himself </w:t>
      </w:r>
      <w:r w:rsidRPr="00292656">
        <w:rPr>
          <w:rFonts w:eastAsia="Calibri"/>
          <w:sz w:val="24"/>
          <w:szCs w:val="24"/>
          <w:lang w:val="en-NZ"/>
        </w:rPr>
        <w:t xml:space="preserve">said </w:t>
      </w:r>
      <w:r w:rsidRPr="00292656">
        <w:rPr>
          <w:sz w:val="24"/>
          <w:szCs w:val="24"/>
          <w:lang w:val="en-NZ" w:eastAsia="ja-JP" w:bidi="he-IL"/>
        </w:rPr>
        <w:t>"</w:t>
      </w:r>
      <w:r w:rsidRPr="00292656">
        <w:rPr>
          <w:i/>
          <w:sz w:val="24"/>
          <w:szCs w:val="24"/>
          <w:lang w:val="en-NZ" w:eastAsia="ja-JP" w:bidi="he-IL"/>
        </w:rPr>
        <w:t>I am the way, and the truth, and the life. No one comes to the Father except through me</w:t>
      </w:r>
      <w:r w:rsidRPr="00292656">
        <w:rPr>
          <w:sz w:val="24"/>
          <w:szCs w:val="24"/>
          <w:lang w:val="en-NZ" w:eastAsia="ja-JP" w:bidi="he-IL"/>
        </w:rPr>
        <w:t>” (John 14</w:t>
      </w:r>
      <w:r w:rsidRPr="00531ED4">
        <w:rPr>
          <w:sz w:val="24"/>
          <w:szCs w:val="24"/>
          <w:lang w:val="en-NZ" w:eastAsia="ja-JP" w:bidi="he-IL"/>
        </w:rPr>
        <w:t>:6)</w:t>
      </w:r>
      <w:r w:rsidR="00743E55">
        <w:rPr>
          <w:sz w:val="24"/>
          <w:szCs w:val="24"/>
          <w:lang w:val="en-NZ" w:eastAsia="ja-JP" w:bidi="he-IL"/>
        </w:rPr>
        <w:t>.</w:t>
      </w:r>
      <w:r w:rsidR="00292656">
        <w:rPr>
          <w:sz w:val="24"/>
          <w:szCs w:val="24"/>
          <w:lang w:val="en-NZ" w:eastAsia="ja-JP" w:bidi="he-IL"/>
        </w:rPr>
        <w:t xml:space="preserve"> </w:t>
      </w:r>
      <w:r w:rsidR="00451320" w:rsidRPr="00531ED4">
        <w:rPr>
          <w:rFonts w:eastAsia="Calibri"/>
          <w:sz w:val="24"/>
          <w:szCs w:val="24"/>
          <w:lang w:val="en-NZ"/>
        </w:rPr>
        <w:t>Jesus, the God-man, is the eternal high priest who enables all who believe in Him as their Lord and Saviour to confidently enter into the holy presence of God the Father.</w:t>
      </w:r>
      <w:r w:rsidR="00292656">
        <w:rPr>
          <w:rFonts w:eastAsia="Calibri"/>
          <w:sz w:val="24"/>
          <w:szCs w:val="24"/>
          <w:lang w:val="en-NZ"/>
        </w:rPr>
        <w:t xml:space="preserve"> </w:t>
      </w:r>
      <w:r w:rsidRPr="00531ED4">
        <w:rPr>
          <w:rFonts w:eastAsia="Calibri"/>
          <w:sz w:val="24"/>
          <w:szCs w:val="24"/>
          <w:lang w:val="en-NZ"/>
        </w:rPr>
        <w:t xml:space="preserve">He also enables us to confidently </w:t>
      </w:r>
      <w:r w:rsidR="007809B9" w:rsidRPr="00531ED4">
        <w:rPr>
          <w:rFonts w:eastAsia="Calibri"/>
          <w:sz w:val="24"/>
          <w:szCs w:val="24"/>
          <w:lang w:val="en-NZ"/>
        </w:rPr>
        <w:t>confess</w:t>
      </w:r>
      <w:r w:rsidRPr="00531ED4">
        <w:rPr>
          <w:rFonts w:eastAsia="Calibri"/>
          <w:sz w:val="24"/>
          <w:szCs w:val="24"/>
          <w:lang w:val="en-NZ"/>
        </w:rPr>
        <w:t>, which brings us to the second part of this sermon.</w:t>
      </w:r>
    </w:p>
    <w:p w14:paraId="21BD1E78" w14:textId="376D7177" w:rsidR="00EB3105" w:rsidRPr="00531ED4" w:rsidRDefault="0054309C" w:rsidP="00531ED4">
      <w:pPr>
        <w:numPr>
          <w:ilvl w:val="0"/>
          <w:numId w:val="42"/>
        </w:numPr>
        <w:spacing w:after="200" w:line="276" w:lineRule="auto"/>
        <w:rPr>
          <w:rFonts w:eastAsia="Calibri"/>
          <w:b/>
          <w:sz w:val="24"/>
          <w:szCs w:val="24"/>
          <w:lang w:val="en-NZ"/>
        </w:rPr>
      </w:pPr>
      <w:r w:rsidRPr="00531ED4">
        <w:rPr>
          <w:rFonts w:eastAsia="Calibri"/>
          <w:b/>
          <w:sz w:val="24"/>
          <w:szCs w:val="24"/>
          <w:lang w:val="en-NZ"/>
        </w:rPr>
        <w:t>Confident to confess</w:t>
      </w:r>
    </w:p>
    <w:p w14:paraId="0124870F" w14:textId="3C3D2156" w:rsidR="00EC589E" w:rsidRPr="00531ED4" w:rsidRDefault="007809B9" w:rsidP="00531ED4">
      <w:pPr>
        <w:spacing w:after="200" w:line="276" w:lineRule="auto"/>
        <w:rPr>
          <w:rFonts w:eastAsia="Calibri"/>
          <w:sz w:val="24"/>
          <w:szCs w:val="24"/>
          <w:lang w:val="en-NZ"/>
        </w:rPr>
      </w:pPr>
      <w:r w:rsidRPr="00531ED4">
        <w:rPr>
          <w:rFonts w:eastAsia="Calibri"/>
          <w:sz w:val="24"/>
          <w:szCs w:val="24"/>
          <w:lang w:val="en-NZ"/>
        </w:rPr>
        <w:t xml:space="preserve">When you think of the word ‘confession’ </w:t>
      </w:r>
      <w:r w:rsidR="00EC589E" w:rsidRPr="00531ED4">
        <w:rPr>
          <w:rFonts w:eastAsia="Calibri"/>
          <w:sz w:val="24"/>
          <w:szCs w:val="24"/>
          <w:lang w:val="en-NZ"/>
        </w:rPr>
        <w:t>it may well bring to your mind someone making a formal statement admitting that they are guilty of a crime.</w:t>
      </w:r>
      <w:r w:rsidR="00292656">
        <w:rPr>
          <w:rFonts w:eastAsia="Calibri"/>
          <w:sz w:val="24"/>
          <w:szCs w:val="24"/>
          <w:lang w:val="en-NZ"/>
        </w:rPr>
        <w:t xml:space="preserve"> </w:t>
      </w:r>
      <w:r w:rsidR="00EC589E" w:rsidRPr="00531ED4">
        <w:rPr>
          <w:rFonts w:eastAsia="Calibri"/>
          <w:sz w:val="24"/>
          <w:szCs w:val="24"/>
          <w:lang w:val="en-NZ"/>
        </w:rPr>
        <w:t>The root meaning of ‘confession’ is to agree that something is true. When someone makes a ‘confession’ in a court of law, they are agreeing with the charge that has been made against them.</w:t>
      </w:r>
      <w:r w:rsidR="00292656">
        <w:rPr>
          <w:rFonts w:eastAsia="Calibri"/>
          <w:sz w:val="24"/>
          <w:szCs w:val="24"/>
          <w:lang w:val="en-NZ"/>
        </w:rPr>
        <w:t xml:space="preserve"> </w:t>
      </w:r>
      <w:r w:rsidR="00EC589E" w:rsidRPr="00531ED4">
        <w:rPr>
          <w:rFonts w:eastAsia="Calibri"/>
          <w:sz w:val="24"/>
          <w:szCs w:val="24"/>
          <w:lang w:val="en-NZ"/>
        </w:rPr>
        <w:t xml:space="preserve">When the writer to the Hebrews uses the word ‘confession’ he is not referring to agreeing with a criminal charge, but </w:t>
      </w:r>
      <w:r w:rsidR="007D6CD6" w:rsidRPr="00531ED4">
        <w:rPr>
          <w:rFonts w:eastAsia="Calibri"/>
          <w:sz w:val="24"/>
          <w:szCs w:val="24"/>
          <w:lang w:val="en-NZ"/>
        </w:rPr>
        <w:t xml:space="preserve">to </w:t>
      </w:r>
      <w:r w:rsidR="00EC589E" w:rsidRPr="00531ED4">
        <w:rPr>
          <w:rFonts w:eastAsia="Calibri"/>
          <w:sz w:val="24"/>
          <w:szCs w:val="24"/>
          <w:lang w:val="en-NZ"/>
        </w:rPr>
        <w:t>agree</w:t>
      </w:r>
      <w:r w:rsidR="007D6CD6" w:rsidRPr="00531ED4">
        <w:rPr>
          <w:rFonts w:eastAsia="Calibri"/>
          <w:sz w:val="24"/>
          <w:szCs w:val="24"/>
          <w:lang w:val="en-NZ"/>
        </w:rPr>
        <w:t>ment</w:t>
      </w:r>
      <w:r w:rsidR="00EC589E" w:rsidRPr="00531ED4">
        <w:rPr>
          <w:rFonts w:eastAsia="Calibri"/>
          <w:sz w:val="24"/>
          <w:szCs w:val="24"/>
          <w:lang w:val="en-NZ"/>
        </w:rPr>
        <w:t xml:space="preserve"> with the Word of Christ.</w:t>
      </w:r>
    </w:p>
    <w:p w14:paraId="260F6126" w14:textId="779DD762" w:rsidR="007D6CD6" w:rsidRPr="00531ED4" w:rsidRDefault="00220954" w:rsidP="00531ED4">
      <w:pPr>
        <w:spacing w:after="200" w:line="276" w:lineRule="auto"/>
        <w:rPr>
          <w:rFonts w:eastAsia="Calibri"/>
          <w:sz w:val="24"/>
          <w:szCs w:val="24"/>
          <w:lang w:val="en-NZ"/>
        </w:rPr>
      </w:pPr>
      <w:r w:rsidRPr="00531ED4">
        <w:rPr>
          <w:rFonts w:eastAsia="Calibri"/>
          <w:sz w:val="24"/>
          <w:szCs w:val="24"/>
          <w:lang w:val="en-NZ"/>
        </w:rPr>
        <w:t xml:space="preserve">In </w:t>
      </w:r>
      <w:r w:rsidR="007D6CD6" w:rsidRPr="00531ED4">
        <w:rPr>
          <w:rFonts w:eastAsia="Calibri"/>
          <w:sz w:val="24"/>
          <w:szCs w:val="24"/>
          <w:lang w:val="en-NZ"/>
        </w:rPr>
        <w:t>many churches, particular Reformed and Presbyterian ones, there are s</w:t>
      </w:r>
      <w:r w:rsidR="00743E55">
        <w:rPr>
          <w:rFonts w:eastAsia="Calibri"/>
          <w:sz w:val="24"/>
          <w:szCs w:val="24"/>
          <w:lang w:val="en-NZ"/>
        </w:rPr>
        <w:t>ets</w:t>
      </w:r>
      <w:r w:rsidR="007D6CD6" w:rsidRPr="00531ED4">
        <w:rPr>
          <w:rFonts w:eastAsia="Calibri"/>
          <w:sz w:val="24"/>
          <w:szCs w:val="24"/>
          <w:lang w:val="en-NZ"/>
        </w:rPr>
        <w:t xml:space="preserve"> of words which members agree clearly express the truths of Scripture.</w:t>
      </w:r>
      <w:r w:rsidR="00292656">
        <w:rPr>
          <w:rFonts w:eastAsia="Calibri"/>
          <w:sz w:val="24"/>
          <w:szCs w:val="24"/>
          <w:lang w:val="en-NZ"/>
        </w:rPr>
        <w:t xml:space="preserve"> </w:t>
      </w:r>
      <w:r w:rsidR="007D6CD6" w:rsidRPr="00531ED4">
        <w:rPr>
          <w:rFonts w:eastAsia="Calibri"/>
          <w:sz w:val="24"/>
          <w:szCs w:val="24"/>
          <w:lang w:val="en-NZ"/>
        </w:rPr>
        <w:t>We call these ‘creeds and confessions’. They are statements of belief – which is what the word ‘creed’ which comes from the Latin word ‘credo’ which means ‘I believe’.</w:t>
      </w:r>
      <w:r w:rsidR="00292656">
        <w:rPr>
          <w:rFonts w:eastAsia="Calibri"/>
          <w:sz w:val="24"/>
          <w:szCs w:val="24"/>
          <w:lang w:val="en-NZ"/>
        </w:rPr>
        <w:t xml:space="preserve"> </w:t>
      </w:r>
      <w:r w:rsidR="007D6CD6" w:rsidRPr="00531ED4">
        <w:rPr>
          <w:rFonts w:eastAsia="Calibri"/>
          <w:sz w:val="24"/>
          <w:szCs w:val="24"/>
          <w:lang w:val="en-NZ"/>
        </w:rPr>
        <w:t>Today,</w:t>
      </w:r>
      <w:r w:rsidR="004E560B">
        <w:rPr>
          <w:rFonts w:eastAsia="Calibri"/>
          <w:sz w:val="24"/>
          <w:szCs w:val="24"/>
          <w:lang w:val="en-NZ"/>
        </w:rPr>
        <w:t xml:space="preserve"> John and Jane</w:t>
      </w:r>
      <w:r w:rsidR="007D6CD6" w:rsidRPr="00531ED4">
        <w:rPr>
          <w:rFonts w:eastAsia="Calibri"/>
          <w:sz w:val="24"/>
          <w:szCs w:val="24"/>
          <w:lang w:val="en-NZ"/>
        </w:rPr>
        <w:t xml:space="preserve"> </w:t>
      </w:r>
      <w:r w:rsidR="00705D73" w:rsidRPr="00531ED4">
        <w:rPr>
          <w:rFonts w:eastAsia="Calibri"/>
          <w:sz w:val="24"/>
          <w:szCs w:val="24"/>
          <w:lang w:val="en-NZ"/>
        </w:rPr>
        <w:t xml:space="preserve">publicly </w:t>
      </w:r>
      <w:r w:rsidR="007D6CD6" w:rsidRPr="00531ED4">
        <w:rPr>
          <w:rFonts w:eastAsia="Calibri"/>
          <w:sz w:val="24"/>
          <w:szCs w:val="24"/>
          <w:lang w:val="en-NZ"/>
        </w:rPr>
        <w:t xml:space="preserve">confirmed their agreement with the </w:t>
      </w:r>
      <w:r w:rsidR="00544165" w:rsidRPr="00531ED4">
        <w:rPr>
          <w:rFonts w:eastAsia="Calibri"/>
          <w:sz w:val="24"/>
          <w:szCs w:val="24"/>
          <w:lang w:val="en-NZ"/>
        </w:rPr>
        <w:t>‘truth of the Christian faith which is taught in the Bible and confessed in this church of Christ’.</w:t>
      </w:r>
      <w:r w:rsidR="00292656">
        <w:rPr>
          <w:rFonts w:eastAsia="Calibri"/>
          <w:sz w:val="24"/>
          <w:szCs w:val="24"/>
          <w:lang w:val="en-NZ"/>
        </w:rPr>
        <w:t xml:space="preserve"> </w:t>
      </w:r>
      <w:r w:rsidR="00544165" w:rsidRPr="00531ED4">
        <w:rPr>
          <w:rFonts w:eastAsia="Calibri"/>
          <w:sz w:val="24"/>
          <w:szCs w:val="24"/>
          <w:lang w:val="en-NZ"/>
        </w:rPr>
        <w:t xml:space="preserve">They are ‘confident to confess Christ’. </w:t>
      </w:r>
    </w:p>
    <w:p w14:paraId="16B3F3B4" w14:textId="7D5CB106" w:rsidR="00705D73" w:rsidRPr="00292656" w:rsidRDefault="007D6CD6" w:rsidP="00531ED4">
      <w:pPr>
        <w:spacing w:after="200" w:line="276" w:lineRule="auto"/>
        <w:rPr>
          <w:rFonts w:eastAsia="Calibri"/>
          <w:sz w:val="24"/>
          <w:szCs w:val="24"/>
          <w:lang w:val="en-NZ"/>
        </w:rPr>
      </w:pPr>
      <w:r w:rsidRPr="00292656">
        <w:rPr>
          <w:rFonts w:eastAsia="Calibri"/>
          <w:sz w:val="24"/>
          <w:szCs w:val="24"/>
          <w:lang w:val="en-NZ"/>
        </w:rPr>
        <w:lastRenderedPageBreak/>
        <w:t>In verse 23 the writer to the Hebrews calls his readers to ‘</w:t>
      </w:r>
      <w:r w:rsidR="00AC7F9E" w:rsidRPr="00292656">
        <w:rPr>
          <w:i/>
          <w:sz w:val="24"/>
          <w:szCs w:val="24"/>
          <w:lang w:val="en-NZ" w:eastAsia="ja-JP" w:bidi="he-IL"/>
        </w:rPr>
        <w:t>hold fast the confession of our hope without wavering, for he who promised is faithful</w:t>
      </w:r>
      <w:r w:rsidRPr="00292656">
        <w:rPr>
          <w:i/>
          <w:sz w:val="24"/>
          <w:szCs w:val="24"/>
          <w:lang w:val="en-NZ" w:eastAsia="ja-JP" w:bidi="he-IL"/>
        </w:rPr>
        <w:t>’</w:t>
      </w:r>
      <w:r w:rsidR="00AC7F9E" w:rsidRPr="00292656">
        <w:rPr>
          <w:i/>
          <w:sz w:val="24"/>
          <w:szCs w:val="24"/>
          <w:lang w:val="en-NZ" w:eastAsia="ja-JP" w:bidi="he-IL"/>
        </w:rPr>
        <w:t>.</w:t>
      </w:r>
      <w:r w:rsidR="00292656" w:rsidRPr="00292656">
        <w:rPr>
          <w:i/>
          <w:sz w:val="24"/>
          <w:szCs w:val="24"/>
          <w:lang w:val="en-NZ" w:eastAsia="ja-JP" w:bidi="he-IL"/>
        </w:rPr>
        <w:t xml:space="preserve"> </w:t>
      </w:r>
      <w:r w:rsidRPr="00292656">
        <w:rPr>
          <w:rFonts w:eastAsia="Calibri"/>
          <w:sz w:val="24"/>
          <w:szCs w:val="24"/>
          <w:lang w:val="en-NZ"/>
        </w:rPr>
        <w:t xml:space="preserve">Perhaps you’ve had the experience of saying goodbye to someone you love when they are leaving for a trip away. Often at these times we give the person a big tight hug. We don’t want to let them go because we know that we will miss them. For a few moments before they need to </w:t>
      </w:r>
      <w:r w:rsidR="006C3A3E" w:rsidRPr="00292656">
        <w:rPr>
          <w:rFonts w:eastAsia="Calibri"/>
          <w:sz w:val="24"/>
          <w:szCs w:val="24"/>
          <w:lang w:val="en-NZ"/>
        </w:rPr>
        <w:t>leave,</w:t>
      </w:r>
      <w:r w:rsidRPr="00292656">
        <w:rPr>
          <w:rFonts w:eastAsia="Calibri"/>
          <w:sz w:val="24"/>
          <w:szCs w:val="24"/>
          <w:lang w:val="en-NZ"/>
        </w:rPr>
        <w:t xml:space="preserve"> we ‘hold them fast’.</w:t>
      </w:r>
      <w:r w:rsidR="00292656" w:rsidRPr="00292656">
        <w:rPr>
          <w:rFonts w:eastAsia="Calibri"/>
          <w:sz w:val="24"/>
          <w:szCs w:val="24"/>
          <w:lang w:val="en-NZ"/>
        </w:rPr>
        <w:t xml:space="preserve"> </w:t>
      </w:r>
      <w:r w:rsidR="00705D73" w:rsidRPr="00292656">
        <w:rPr>
          <w:rFonts w:eastAsia="Calibri"/>
          <w:sz w:val="24"/>
          <w:szCs w:val="24"/>
          <w:lang w:val="en-NZ"/>
        </w:rPr>
        <w:t>This is what Ruth did with her mother-in-law Naomi when she was told to go back to her homeland of Moab.</w:t>
      </w:r>
      <w:r w:rsidR="00292656" w:rsidRPr="00292656">
        <w:rPr>
          <w:rFonts w:eastAsia="Calibri"/>
          <w:sz w:val="24"/>
          <w:szCs w:val="24"/>
          <w:lang w:val="en-NZ"/>
        </w:rPr>
        <w:t xml:space="preserve"> </w:t>
      </w:r>
      <w:r w:rsidR="00705D73" w:rsidRPr="00292656">
        <w:rPr>
          <w:rFonts w:eastAsia="Calibri"/>
          <w:sz w:val="24"/>
          <w:szCs w:val="24"/>
          <w:lang w:val="en-NZ"/>
        </w:rPr>
        <w:t xml:space="preserve">Instead </w:t>
      </w:r>
      <w:r w:rsidR="00544165" w:rsidRPr="00292656">
        <w:rPr>
          <w:rFonts w:eastAsia="Calibri"/>
          <w:sz w:val="24"/>
          <w:szCs w:val="24"/>
          <w:lang w:val="en-NZ"/>
        </w:rPr>
        <w:t>of leaving</w:t>
      </w:r>
      <w:r w:rsidR="00743E55">
        <w:rPr>
          <w:rFonts w:eastAsia="Calibri"/>
          <w:sz w:val="24"/>
          <w:szCs w:val="24"/>
          <w:lang w:val="en-NZ"/>
        </w:rPr>
        <w:t>,</w:t>
      </w:r>
      <w:r w:rsidR="00544165" w:rsidRPr="00292656">
        <w:rPr>
          <w:rFonts w:eastAsia="Calibri"/>
          <w:sz w:val="24"/>
          <w:szCs w:val="24"/>
          <w:lang w:val="en-NZ"/>
        </w:rPr>
        <w:t xml:space="preserve"> Ruth</w:t>
      </w:r>
      <w:r w:rsidR="00705D73" w:rsidRPr="00292656">
        <w:rPr>
          <w:rFonts w:eastAsia="Calibri"/>
          <w:sz w:val="24"/>
          <w:szCs w:val="24"/>
          <w:lang w:val="en-NZ"/>
        </w:rPr>
        <w:t xml:space="preserve"> ‘clung to’ Naomi (Ruth 1:14), she ‘held her fast’ and would not be separated from her.</w:t>
      </w:r>
      <w:r w:rsidR="00292656" w:rsidRPr="00292656">
        <w:rPr>
          <w:rFonts w:eastAsia="Calibri"/>
          <w:sz w:val="24"/>
          <w:szCs w:val="24"/>
          <w:lang w:val="en-NZ"/>
        </w:rPr>
        <w:t xml:space="preserve"> </w:t>
      </w:r>
      <w:r w:rsidRPr="00292656">
        <w:rPr>
          <w:sz w:val="24"/>
          <w:szCs w:val="24"/>
          <w:lang w:val="en-NZ" w:eastAsia="ja-JP" w:bidi="he-IL"/>
        </w:rPr>
        <w:t>T</w:t>
      </w:r>
      <w:r w:rsidR="00705D73" w:rsidRPr="00292656">
        <w:rPr>
          <w:sz w:val="24"/>
          <w:szCs w:val="24"/>
          <w:lang w:val="en-NZ" w:eastAsia="ja-JP" w:bidi="he-IL"/>
        </w:rPr>
        <w:t xml:space="preserve">his is the idea in verse 23. </w:t>
      </w:r>
      <w:r w:rsidR="00544165" w:rsidRPr="00292656">
        <w:rPr>
          <w:rFonts w:eastAsia="Calibri"/>
          <w:sz w:val="24"/>
          <w:szCs w:val="24"/>
          <w:lang w:val="en-NZ"/>
        </w:rPr>
        <w:t>It is t</w:t>
      </w:r>
      <w:r w:rsidR="00705D73" w:rsidRPr="00292656">
        <w:rPr>
          <w:rFonts w:eastAsia="Calibri"/>
          <w:sz w:val="24"/>
          <w:szCs w:val="24"/>
          <w:lang w:val="en-NZ"/>
        </w:rPr>
        <w:t>o cling firmly to a confession of hope in Jesus Christ who is the way, the truth and the life</w:t>
      </w:r>
      <w:r w:rsidR="00544165" w:rsidRPr="00292656">
        <w:rPr>
          <w:rFonts w:eastAsia="Calibri"/>
          <w:sz w:val="24"/>
          <w:szCs w:val="24"/>
          <w:lang w:val="en-NZ"/>
        </w:rPr>
        <w:t>, not letting go of Him.</w:t>
      </w:r>
      <w:r w:rsidR="00292656" w:rsidRPr="00292656">
        <w:rPr>
          <w:rFonts w:eastAsia="Calibri"/>
          <w:sz w:val="24"/>
          <w:szCs w:val="24"/>
          <w:lang w:val="en-NZ"/>
        </w:rPr>
        <w:t xml:space="preserve"> </w:t>
      </w:r>
      <w:r w:rsidR="00544165" w:rsidRPr="00292656">
        <w:rPr>
          <w:rFonts w:eastAsia="Calibri"/>
          <w:sz w:val="24"/>
          <w:szCs w:val="24"/>
          <w:lang w:val="en-NZ"/>
        </w:rPr>
        <w:t xml:space="preserve">It is to </w:t>
      </w:r>
      <w:r w:rsidR="00705D73" w:rsidRPr="00292656">
        <w:rPr>
          <w:rFonts w:eastAsia="Calibri"/>
          <w:sz w:val="24"/>
          <w:szCs w:val="24"/>
          <w:lang w:val="en-NZ"/>
        </w:rPr>
        <w:t>be faithful in holding onto the hope that has been publicly stated in agreement with the faithful community of God’s people.</w:t>
      </w:r>
    </w:p>
    <w:p w14:paraId="2DB5D980" w14:textId="1132EC01" w:rsidR="00D03297" w:rsidRPr="00292656" w:rsidRDefault="00D03297" w:rsidP="00531ED4">
      <w:pPr>
        <w:spacing w:after="200" w:line="276" w:lineRule="auto"/>
        <w:rPr>
          <w:rFonts w:eastAsia="Calibri"/>
          <w:sz w:val="24"/>
          <w:szCs w:val="24"/>
          <w:lang w:val="en-NZ"/>
        </w:rPr>
      </w:pPr>
      <w:r w:rsidRPr="00292656">
        <w:rPr>
          <w:rFonts w:eastAsia="Calibri"/>
          <w:sz w:val="24"/>
          <w:szCs w:val="24"/>
          <w:lang w:val="en-NZ"/>
        </w:rPr>
        <w:t>Now there is a close connection between this hope and Christian faith, as the writer to the Hebrews explains in chapter 11, verse 1:</w:t>
      </w:r>
      <w:r w:rsidR="00292656" w:rsidRPr="00292656">
        <w:rPr>
          <w:rFonts w:eastAsia="Calibri"/>
          <w:sz w:val="24"/>
          <w:szCs w:val="24"/>
          <w:lang w:val="en-NZ"/>
        </w:rPr>
        <w:t xml:space="preserve"> </w:t>
      </w:r>
      <w:r w:rsidR="00464DF1" w:rsidRPr="00292656">
        <w:rPr>
          <w:sz w:val="24"/>
          <w:szCs w:val="24"/>
          <w:lang w:val="en-NZ" w:eastAsia="ja-JP" w:bidi="he-IL"/>
        </w:rPr>
        <w:t xml:space="preserve">“Now faith is </w:t>
      </w:r>
      <w:r w:rsidR="00464DF1" w:rsidRPr="00292656">
        <w:rPr>
          <w:i/>
          <w:sz w:val="24"/>
          <w:szCs w:val="24"/>
          <w:lang w:val="en-NZ" w:eastAsia="ja-JP" w:bidi="he-IL"/>
        </w:rPr>
        <w:t>the assurance of things hoped for, the conviction of things not seen</w:t>
      </w:r>
      <w:r w:rsidR="00464DF1" w:rsidRPr="00292656">
        <w:rPr>
          <w:sz w:val="24"/>
          <w:szCs w:val="24"/>
          <w:lang w:val="en-NZ" w:eastAsia="ja-JP" w:bidi="he-IL"/>
        </w:rPr>
        <w:t>”.</w:t>
      </w:r>
      <w:r w:rsidR="00292656" w:rsidRPr="00292656">
        <w:rPr>
          <w:sz w:val="24"/>
          <w:szCs w:val="24"/>
          <w:lang w:val="en-NZ" w:eastAsia="ja-JP" w:bidi="he-IL"/>
        </w:rPr>
        <w:t xml:space="preserve"> </w:t>
      </w:r>
      <w:r w:rsidR="005E02A6" w:rsidRPr="00292656">
        <w:rPr>
          <w:rFonts w:eastAsia="Calibri"/>
          <w:sz w:val="24"/>
          <w:szCs w:val="24"/>
          <w:lang w:val="en-NZ"/>
        </w:rPr>
        <w:t xml:space="preserve">What is hoped for is the complete fulfilment of the faithful promise of God to have His children </w:t>
      </w:r>
      <w:r w:rsidR="00544165" w:rsidRPr="00292656">
        <w:rPr>
          <w:rFonts w:eastAsia="Calibri"/>
          <w:sz w:val="24"/>
          <w:szCs w:val="24"/>
          <w:lang w:val="en-NZ"/>
        </w:rPr>
        <w:t xml:space="preserve">live </w:t>
      </w:r>
      <w:r w:rsidR="00743E55">
        <w:rPr>
          <w:rFonts w:eastAsia="Calibri"/>
          <w:sz w:val="24"/>
          <w:szCs w:val="24"/>
          <w:lang w:val="en-NZ"/>
        </w:rPr>
        <w:t xml:space="preserve">with Him </w:t>
      </w:r>
      <w:r w:rsidR="005E02A6" w:rsidRPr="00292656">
        <w:rPr>
          <w:rFonts w:eastAsia="Calibri"/>
          <w:sz w:val="24"/>
          <w:szCs w:val="24"/>
          <w:lang w:val="en-NZ"/>
        </w:rPr>
        <w:t>in a renewed world</w:t>
      </w:r>
      <w:r w:rsidR="00544165" w:rsidRPr="00292656">
        <w:rPr>
          <w:rFonts w:eastAsia="Calibri"/>
          <w:sz w:val="24"/>
          <w:szCs w:val="24"/>
          <w:lang w:val="en-NZ"/>
        </w:rPr>
        <w:t xml:space="preserve"> which is yet to be</w:t>
      </w:r>
      <w:r w:rsidR="005E02A6" w:rsidRPr="00292656">
        <w:rPr>
          <w:rFonts w:eastAsia="Calibri"/>
          <w:sz w:val="24"/>
          <w:szCs w:val="24"/>
          <w:lang w:val="en-NZ"/>
        </w:rPr>
        <w:t>.</w:t>
      </w:r>
    </w:p>
    <w:p w14:paraId="7B045E9C" w14:textId="2281DAB5" w:rsidR="00544165" w:rsidRPr="00531ED4" w:rsidRDefault="005E02A6" w:rsidP="00531ED4">
      <w:pPr>
        <w:spacing w:after="200" w:line="276" w:lineRule="auto"/>
        <w:rPr>
          <w:rFonts w:eastAsia="Calibri"/>
          <w:sz w:val="24"/>
          <w:szCs w:val="24"/>
          <w:lang w:val="en-NZ"/>
        </w:rPr>
      </w:pPr>
      <w:r w:rsidRPr="00292656">
        <w:rPr>
          <w:rFonts w:eastAsia="Calibri"/>
          <w:sz w:val="24"/>
          <w:szCs w:val="24"/>
          <w:lang w:val="en-NZ"/>
        </w:rPr>
        <w:t>One of the ways in which Jesus Christ provides us with assurance of the reality of our being able to confidently come into the holy presence of God is through the outward sign of baptism.</w:t>
      </w:r>
      <w:r w:rsidR="00292656" w:rsidRPr="00292656">
        <w:rPr>
          <w:rFonts w:eastAsia="Calibri"/>
          <w:sz w:val="24"/>
          <w:szCs w:val="24"/>
          <w:lang w:val="en-NZ"/>
        </w:rPr>
        <w:t xml:space="preserve"> </w:t>
      </w:r>
      <w:r w:rsidRPr="00292656">
        <w:rPr>
          <w:rFonts w:eastAsia="Calibri"/>
          <w:sz w:val="24"/>
          <w:szCs w:val="24"/>
          <w:lang w:val="en-NZ"/>
        </w:rPr>
        <w:t xml:space="preserve">This is referred to in the words of </w:t>
      </w:r>
      <w:r w:rsidR="00E3449E" w:rsidRPr="00292656">
        <w:rPr>
          <w:rFonts w:eastAsia="Calibri"/>
          <w:sz w:val="24"/>
          <w:szCs w:val="24"/>
          <w:lang w:val="en-NZ"/>
        </w:rPr>
        <w:t>verse 24</w:t>
      </w:r>
      <w:r w:rsidR="00A94B60" w:rsidRPr="00292656">
        <w:rPr>
          <w:rFonts w:eastAsia="Calibri"/>
          <w:sz w:val="24"/>
          <w:szCs w:val="24"/>
          <w:lang w:val="en-NZ"/>
        </w:rPr>
        <w:t xml:space="preserve"> with the call to enter confidently into the presence of God “</w:t>
      </w:r>
      <w:r w:rsidR="00A94B60" w:rsidRPr="00292656">
        <w:rPr>
          <w:i/>
          <w:sz w:val="24"/>
          <w:szCs w:val="24"/>
          <w:lang w:val="en-NZ" w:eastAsia="ja-JP" w:bidi="he-IL"/>
        </w:rPr>
        <w:t>with a true heart in full assurance of faith, with our hearts sprinkled clean from an evil conscience and our bodies washed with pure water”.</w:t>
      </w:r>
      <w:r w:rsidR="00292656" w:rsidRPr="00292656">
        <w:rPr>
          <w:i/>
          <w:sz w:val="24"/>
          <w:szCs w:val="24"/>
          <w:lang w:val="en-NZ" w:eastAsia="ja-JP" w:bidi="he-IL"/>
        </w:rPr>
        <w:t xml:space="preserve"> </w:t>
      </w:r>
      <w:r w:rsidR="00A94B60" w:rsidRPr="00292656">
        <w:rPr>
          <w:rFonts w:eastAsia="Calibri"/>
          <w:sz w:val="24"/>
          <w:szCs w:val="24"/>
          <w:lang w:val="en-NZ"/>
        </w:rPr>
        <w:t xml:space="preserve">The physical </w:t>
      </w:r>
      <w:r w:rsidR="00A94B60" w:rsidRPr="00531ED4">
        <w:rPr>
          <w:rFonts w:eastAsia="Calibri"/>
          <w:sz w:val="24"/>
          <w:szCs w:val="24"/>
          <w:lang w:val="en-NZ"/>
        </w:rPr>
        <w:t>water of baptism is a sign and a confirmation of the spiritual cleansing of a person from the pollution of sin.</w:t>
      </w:r>
      <w:r w:rsidR="00292656">
        <w:rPr>
          <w:rFonts w:eastAsia="Calibri"/>
          <w:sz w:val="24"/>
          <w:szCs w:val="24"/>
          <w:lang w:val="en-NZ"/>
        </w:rPr>
        <w:t xml:space="preserve"> </w:t>
      </w:r>
      <w:r w:rsidR="00544165" w:rsidRPr="00531ED4">
        <w:rPr>
          <w:rFonts w:eastAsia="Calibri"/>
          <w:sz w:val="24"/>
          <w:szCs w:val="24"/>
          <w:lang w:val="en-NZ"/>
        </w:rPr>
        <w:t>This is the link between an inward heart ‘sprinkled clean from an evil conscience’ and a ‘body washed with pure water’.</w:t>
      </w:r>
    </w:p>
    <w:p w14:paraId="6FBF78AB" w14:textId="7E0F0388" w:rsidR="00292656" w:rsidRDefault="00544165" w:rsidP="00531ED4">
      <w:pPr>
        <w:spacing w:after="200" w:line="276" w:lineRule="auto"/>
        <w:rPr>
          <w:rFonts w:eastAsia="Calibri"/>
          <w:sz w:val="24"/>
          <w:szCs w:val="24"/>
          <w:lang w:val="en-NZ"/>
        </w:rPr>
      </w:pPr>
      <w:r w:rsidRPr="00531ED4">
        <w:rPr>
          <w:rFonts w:eastAsia="Calibri"/>
          <w:sz w:val="24"/>
          <w:szCs w:val="24"/>
          <w:lang w:val="en-NZ"/>
        </w:rPr>
        <w:t>In the past, b</w:t>
      </w:r>
      <w:r w:rsidR="00A94B60" w:rsidRPr="00531ED4">
        <w:rPr>
          <w:rFonts w:eastAsia="Calibri"/>
          <w:sz w:val="24"/>
          <w:szCs w:val="24"/>
          <w:lang w:val="en-NZ"/>
        </w:rPr>
        <w:t>oth</w:t>
      </w:r>
      <w:r w:rsidR="004E560B">
        <w:rPr>
          <w:rFonts w:eastAsia="Calibri"/>
          <w:sz w:val="24"/>
          <w:szCs w:val="24"/>
          <w:lang w:val="en-NZ"/>
        </w:rPr>
        <w:t xml:space="preserve"> John and Jane</w:t>
      </w:r>
      <w:r w:rsidR="00A94B60" w:rsidRPr="00531ED4">
        <w:rPr>
          <w:rFonts w:eastAsia="Calibri"/>
          <w:sz w:val="24"/>
          <w:szCs w:val="24"/>
          <w:lang w:val="en-NZ"/>
        </w:rPr>
        <w:t xml:space="preserve"> have been bapti</w:t>
      </w:r>
      <w:r w:rsidR="00F96BA8" w:rsidRPr="00531ED4">
        <w:rPr>
          <w:rFonts w:eastAsia="Calibri"/>
          <w:sz w:val="24"/>
          <w:szCs w:val="24"/>
          <w:lang w:val="en-NZ"/>
        </w:rPr>
        <w:t>s</w:t>
      </w:r>
      <w:r w:rsidR="00A94B60" w:rsidRPr="00531ED4">
        <w:rPr>
          <w:rFonts w:eastAsia="Calibri"/>
          <w:sz w:val="24"/>
          <w:szCs w:val="24"/>
          <w:lang w:val="en-NZ"/>
        </w:rPr>
        <w:t xml:space="preserve">ed </w:t>
      </w:r>
      <w:r w:rsidR="00F96BA8" w:rsidRPr="00531ED4">
        <w:rPr>
          <w:rFonts w:eastAsia="Calibri"/>
          <w:sz w:val="24"/>
          <w:szCs w:val="24"/>
          <w:lang w:val="en-NZ"/>
        </w:rPr>
        <w:t>in the name of the Father and of the Son and of the Holy Spirit</w:t>
      </w:r>
      <w:r w:rsidR="003A1A84" w:rsidRPr="00531ED4">
        <w:rPr>
          <w:rFonts w:eastAsia="Calibri"/>
          <w:sz w:val="24"/>
          <w:szCs w:val="24"/>
          <w:lang w:val="en-NZ"/>
        </w:rPr>
        <w:t>,</w:t>
      </w:r>
      <w:r w:rsidR="00A94B60" w:rsidRPr="00531ED4">
        <w:rPr>
          <w:rFonts w:eastAsia="Calibri"/>
          <w:sz w:val="24"/>
          <w:szCs w:val="24"/>
          <w:lang w:val="en-NZ"/>
        </w:rPr>
        <w:t xml:space="preserve"> just as Christ Jesus has called </w:t>
      </w:r>
      <w:r w:rsidR="003A1A84" w:rsidRPr="00531ED4">
        <w:rPr>
          <w:rFonts w:eastAsia="Calibri"/>
          <w:sz w:val="24"/>
          <w:szCs w:val="24"/>
          <w:lang w:val="en-NZ"/>
        </w:rPr>
        <w:t xml:space="preserve">all </w:t>
      </w:r>
      <w:r w:rsidR="00A94B60" w:rsidRPr="00531ED4">
        <w:rPr>
          <w:rFonts w:eastAsia="Calibri"/>
          <w:sz w:val="24"/>
          <w:szCs w:val="24"/>
          <w:lang w:val="en-NZ"/>
        </w:rPr>
        <w:t xml:space="preserve">His disciples </w:t>
      </w:r>
      <w:r w:rsidR="003A1A84" w:rsidRPr="00531ED4">
        <w:rPr>
          <w:rFonts w:eastAsia="Calibri"/>
          <w:sz w:val="24"/>
          <w:szCs w:val="24"/>
          <w:lang w:val="en-NZ"/>
        </w:rPr>
        <w:t xml:space="preserve">to be </w:t>
      </w:r>
      <w:r w:rsidR="00A94B60" w:rsidRPr="00531ED4">
        <w:rPr>
          <w:rFonts w:eastAsia="Calibri"/>
          <w:sz w:val="24"/>
          <w:szCs w:val="24"/>
          <w:lang w:val="en-NZ"/>
        </w:rPr>
        <w:t>(e.g. Matt 28</w:t>
      </w:r>
      <w:r w:rsidR="00F96BA8" w:rsidRPr="00531ED4">
        <w:rPr>
          <w:rFonts w:eastAsia="Calibri"/>
          <w:sz w:val="24"/>
          <w:szCs w:val="24"/>
          <w:lang w:val="en-NZ"/>
        </w:rPr>
        <w:t>:19)</w:t>
      </w:r>
      <w:r w:rsidR="003A1A84" w:rsidRPr="00531ED4">
        <w:rPr>
          <w:rFonts w:eastAsia="Calibri"/>
          <w:sz w:val="24"/>
          <w:szCs w:val="24"/>
          <w:lang w:val="en-NZ"/>
        </w:rPr>
        <w:t>.</w:t>
      </w:r>
      <w:r w:rsidR="00292656">
        <w:rPr>
          <w:rFonts w:eastAsia="Calibri"/>
          <w:sz w:val="24"/>
          <w:szCs w:val="24"/>
          <w:lang w:val="en-NZ"/>
        </w:rPr>
        <w:t xml:space="preserve"> </w:t>
      </w:r>
      <w:r w:rsidR="00434D7C" w:rsidRPr="00531ED4">
        <w:rPr>
          <w:rFonts w:eastAsia="Calibri"/>
          <w:sz w:val="24"/>
          <w:szCs w:val="24"/>
          <w:lang w:val="en-NZ"/>
        </w:rPr>
        <w:t xml:space="preserve">Today we witnessed the baptisms of </w:t>
      </w:r>
      <w:r w:rsidR="004E560B">
        <w:rPr>
          <w:rFonts w:eastAsia="Calibri"/>
          <w:sz w:val="24"/>
          <w:szCs w:val="24"/>
          <w:lang w:val="en-NZ"/>
        </w:rPr>
        <w:t xml:space="preserve">their children. </w:t>
      </w:r>
      <w:r w:rsidR="00434D7C" w:rsidRPr="00531ED4">
        <w:rPr>
          <w:rFonts w:eastAsia="Calibri"/>
          <w:sz w:val="24"/>
          <w:szCs w:val="24"/>
          <w:lang w:val="en-NZ"/>
        </w:rPr>
        <w:t>However, we do not know if the</w:t>
      </w:r>
      <w:r w:rsidR="004E560B">
        <w:rPr>
          <w:rFonts w:eastAsia="Calibri"/>
          <w:sz w:val="24"/>
          <w:szCs w:val="24"/>
          <w:lang w:val="en-NZ"/>
        </w:rPr>
        <w:t>se young people</w:t>
      </w:r>
      <w:r w:rsidR="00434D7C" w:rsidRPr="00531ED4">
        <w:rPr>
          <w:rFonts w:eastAsia="Calibri"/>
          <w:sz w:val="24"/>
          <w:szCs w:val="24"/>
          <w:lang w:val="en-NZ"/>
        </w:rPr>
        <w:t xml:space="preserve"> share the ‘confession of hope’</w:t>
      </w:r>
      <w:r w:rsidR="003A1A84" w:rsidRPr="00531ED4">
        <w:rPr>
          <w:rFonts w:eastAsia="Calibri"/>
          <w:sz w:val="24"/>
          <w:szCs w:val="24"/>
          <w:lang w:val="en-NZ"/>
        </w:rPr>
        <w:t xml:space="preserve"> </w:t>
      </w:r>
      <w:r w:rsidR="00434D7C" w:rsidRPr="00531ED4">
        <w:rPr>
          <w:rFonts w:eastAsia="Calibri"/>
          <w:sz w:val="24"/>
          <w:szCs w:val="24"/>
          <w:lang w:val="en-NZ"/>
        </w:rPr>
        <w:t>o</w:t>
      </w:r>
      <w:r w:rsidR="00A612F8" w:rsidRPr="00531ED4">
        <w:rPr>
          <w:rFonts w:eastAsia="Calibri"/>
          <w:sz w:val="24"/>
          <w:szCs w:val="24"/>
          <w:lang w:val="en-NZ"/>
        </w:rPr>
        <w:t>f</w:t>
      </w:r>
      <w:r w:rsidR="00434D7C" w:rsidRPr="00531ED4">
        <w:rPr>
          <w:rFonts w:eastAsia="Calibri"/>
          <w:sz w:val="24"/>
          <w:szCs w:val="24"/>
          <w:lang w:val="en-NZ"/>
        </w:rPr>
        <w:t xml:space="preserve"> their parents, or whether they will come to share </w:t>
      </w:r>
      <w:r w:rsidR="00321DD3" w:rsidRPr="00531ED4">
        <w:rPr>
          <w:rFonts w:eastAsia="Calibri"/>
          <w:sz w:val="24"/>
          <w:szCs w:val="24"/>
          <w:lang w:val="en-NZ"/>
        </w:rPr>
        <w:t>this</w:t>
      </w:r>
      <w:r w:rsidR="00434D7C" w:rsidRPr="00531ED4">
        <w:rPr>
          <w:rFonts w:eastAsia="Calibri"/>
          <w:sz w:val="24"/>
          <w:szCs w:val="24"/>
          <w:lang w:val="en-NZ"/>
        </w:rPr>
        <w:t xml:space="preserve"> it later in their lives.</w:t>
      </w:r>
      <w:r w:rsidR="00292656">
        <w:rPr>
          <w:rFonts w:eastAsia="Calibri"/>
          <w:sz w:val="24"/>
          <w:szCs w:val="24"/>
          <w:lang w:val="en-NZ"/>
        </w:rPr>
        <w:t xml:space="preserve"> </w:t>
      </w:r>
    </w:p>
    <w:p w14:paraId="7C2C5ED6" w14:textId="24A3F492" w:rsidR="007C08B6" w:rsidRPr="00531ED4" w:rsidRDefault="00321DD3" w:rsidP="00531ED4">
      <w:pPr>
        <w:spacing w:after="200" w:line="276" w:lineRule="auto"/>
        <w:rPr>
          <w:rFonts w:eastAsia="Calibri"/>
          <w:sz w:val="24"/>
          <w:szCs w:val="24"/>
          <w:lang w:val="en-NZ"/>
        </w:rPr>
      </w:pPr>
      <w:r w:rsidRPr="00531ED4">
        <w:rPr>
          <w:rFonts w:eastAsia="Calibri"/>
          <w:sz w:val="24"/>
          <w:szCs w:val="24"/>
          <w:lang w:val="en-NZ"/>
        </w:rPr>
        <w:t>In the baptism of their children today,</w:t>
      </w:r>
      <w:r w:rsidR="004E560B">
        <w:rPr>
          <w:rFonts w:eastAsia="Calibri"/>
          <w:sz w:val="24"/>
          <w:szCs w:val="24"/>
          <w:lang w:val="en-NZ"/>
        </w:rPr>
        <w:t xml:space="preserve"> John and Jane</w:t>
      </w:r>
      <w:r w:rsidRPr="00531ED4">
        <w:rPr>
          <w:rFonts w:eastAsia="Calibri"/>
          <w:sz w:val="24"/>
          <w:szCs w:val="24"/>
          <w:lang w:val="en-NZ"/>
        </w:rPr>
        <w:t xml:space="preserve"> publicly confess</w:t>
      </w:r>
      <w:r w:rsidR="004E560B">
        <w:rPr>
          <w:rFonts w:eastAsia="Calibri"/>
          <w:sz w:val="24"/>
          <w:szCs w:val="24"/>
          <w:lang w:val="en-NZ"/>
        </w:rPr>
        <w:t>ed</w:t>
      </w:r>
      <w:r w:rsidRPr="00531ED4">
        <w:rPr>
          <w:rFonts w:eastAsia="Calibri"/>
          <w:sz w:val="24"/>
          <w:szCs w:val="24"/>
          <w:lang w:val="en-NZ"/>
        </w:rPr>
        <w:t xml:space="preserve"> their hope that God will graciously save both </w:t>
      </w:r>
      <w:r w:rsidR="004E560B">
        <w:rPr>
          <w:rFonts w:eastAsia="Calibri"/>
          <w:sz w:val="24"/>
          <w:szCs w:val="24"/>
          <w:lang w:val="en-NZ"/>
        </w:rPr>
        <w:t>their offspring.</w:t>
      </w:r>
      <w:r w:rsidR="00292656">
        <w:rPr>
          <w:rFonts w:eastAsia="Calibri"/>
          <w:sz w:val="24"/>
          <w:szCs w:val="24"/>
          <w:lang w:val="en-NZ"/>
        </w:rPr>
        <w:t xml:space="preserve"> </w:t>
      </w:r>
      <w:r w:rsidRPr="00531ED4">
        <w:rPr>
          <w:rFonts w:eastAsia="Calibri"/>
          <w:sz w:val="24"/>
          <w:szCs w:val="24"/>
          <w:lang w:val="en-NZ"/>
        </w:rPr>
        <w:t>This hope is based on the faithful promises of God who said to Abraham long ago:</w:t>
      </w:r>
      <w:r w:rsidR="00292656">
        <w:rPr>
          <w:rFonts w:eastAsia="Calibri"/>
          <w:sz w:val="24"/>
          <w:szCs w:val="24"/>
          <w:lang w:val="en-NZ"/>
        </w:rPr>
        <w:t xml:space="preserve"> </w:t>
      </w:r>
      <w:r w:rsidRPr="00292656">
        <w:rPr>
          <w:sz w:val="24"/>
          <w:szCs w:val="24"/>
          <w:lang w:val="en-NZ" w:eastAsia="ja-JP" w:bidi="he-IL"/>
        </w:rPr>
        <w:t>“</w:t>
      </w:r>
      <w:r w:rsidRPr="00292656">
        <w:rPr>
          <w:i/>
          <w:sz w:val="24"/>
          <w:szCs w:val="24"/>
          <w:lang w:val="en-NZ" w:eastAsia="ja-JP" w:bidi="he-IL"/>
        </w:rPr>
        <w:t>This is my covenant, which you shall keep, between me and you and your offspring after you: Every male among you shall be circumcised</w:t>
      </w:r>
      <w:r w:rsidRPr="00292656">
        <w:rPr>
          <w:sz w:val="24"/>
          <w:szCs w:val="24"/>
          <w:lang w:val="en-NZ" w:eastAsia="ja-JP" w:bidi="he-IL"/>
        </w:rPr>
        <w:t>”</w:t>
      </w:r>
      <w:r w:rsidR="00913469" w:rsidRPr="00292656">
        <w:rPr>
          <w:sz w:val="24"/>
          <w:szCs w:val="24"/>
          <w:lang w:val="en-NZ" w:eastAsia="ja-JP" w:bidi="he-IL"/>
        </w:rPr>
        <w:t xml:space="preserve"> (Gen 17:10)</w:t>
      </w:r>
      <w:r w:rsidRPr="00292656">
        <w:rPr>
          <w:sz w:val="24"/>
          <w:szCs w:val="24"/>
          <w:lang w:val="en-NZ" w:eastAsia="ja-JP" w:bidi="he-IL"/>
        </w:rPr>
        <w:t>.</w:t>
      </w:r>
      <w:r w:rsidR="00292656" w:rsidRPr="00292656">
        <w:rPr>
          <w:sz w:val="24"/>
          <w:szCs w:val="24"/>
          <w:lang w:val="en-NZ" w:eastAsia="ja-JP" w:bidi="he-IL"/>
        </w:rPr>
        <w:t xml:space="preserve"> </w:t>
      </w:r>
      <w:r w:rsidR="00913469" w:rsidRPr="00292656">
        <w:rPr>
          <w:rFonts w:eastAsia="Calibri"/>
          <w:sz w:val="24"/>
          <w:szCs w:val="24"/>
          <w:lang w:val="en-NZ"/>
        </w:rPr>
        <w:t>In Old Testament Israel, e</w:t>
      </w:r>
      <w:r w:rsidR="007C08B6" w:rsidRPr="00292656">
        <w:rPr>
          <w:rFonts w:eastAsia="Calibri"/>
          <w:sz w:val="24"/>
          <w:szCs w:val="24"/>
          <w:lang w:val="en-NZ"/>
        </w:rPr>
        <w:t>very male Israelite was circumcised to signify that they were part of the community of God’s people.</w:t>
      </w:r>
      <w:r w:rsidR="00292656" w:rsidRPr="00292656">
        <w:rPr>
          <w:rFonts w:eastAsia="Calibri"/>
          <w:sz w:val="24"/>
          <w:szCs w:val="24"/>
          <w:lang w:val="en-NZ"/>
        </w:rPr>
        <w:t xml:space="preserve"> </w:t>
      </w:r>
      <w:r w:rsidR="007C08B6" w:rsidRPr="00292656">
        <w:rPr>
          <w:rFonts w:eastAsia="Calibri"/>
          <w:sz w:val="24"/>
          <w:szCs w:val="24"/>
          <w:lang w:val="en-NZ"/>
        </w:rPr>
        <w:t xml:space="preserve">Children were included </w:t>
      </w:r>
      <w:r w:rsidR="00913469" w:rsidRPr="00292656">
        <w:rPr>
          <w:rFonts w:eastAsia="Calibri"/>
          <w:sz w:val="24"/>
          <w:szCs w:val="24"/>
          <w:lang w:val="en-NZ"/>
        </w:rPr>
        <w:t xml:space="preserve">in the </w:t>
      </w:r>
      <w:r w:rsidR="00913469" w:rsidRPr="00531ED4">
        <w:rPr>
          <w:rFonts w:eastAsia="Calibri"/>
          <w:sz w:val="24"/>
          <w:szCs w:val="24"/>
          <w:lang w:val="en-NZ"/>
        </w:rPr>
        <w:t xml:space="preserve">community of God’s people </w:t>
      </w:r>
      <w:r w:rsidR="007C08B6" w:rsidRPr="00531ED4">
        <w:rPr>
          <w:rFonts w:eastAsia="Calibri"/>
          <w:sz w:val="24"/>
          <w:szCs w:val="24"/>
          <w:lang w:val="en-NZ"/>
        </w:rPr>
        <w:t>then, just as they are now.</w:t>
      </w:r>
    </w:p>
    <w:p w14:paraId="0EBB8AC1" w14:textId="68FDBCB8" w:rsidR="003905A4" w:rsidRPr="00531ED4" w:rsidRDefault="004E560B" w:rsidP="00531ED4">
      <w:pPr>
        <w:spacing w:after="200" w:line="276" w:lineRule="auto"/>
        <w:rPr>
          <w:rFonts w:eastAsia="Calibri"/>
          <w:sz w:val="24"/>
          <w:szCs w:val="24"/>
          <w:lang w:val="en-NZ"/>
        </w:rPr>
      </w:pPr>
      <w:r w:rsidRPr="004E560B">
        <w:rPr>
          <w:rFonts w:eastAsia="Calibri"/>
          <w:sz w:val="24"/>
          <w:szCs w:val="24"/>
          <w:lang w:val="en-NZ"/>
        </w:rPr>
        <w:t>John and Jane’s children</w:t>
      </w:r>
      <w:r w:rsidR="007C08B6" w:rsidRPr="00531ED4">
        <w:rPr>
          <w:rFonts w:eastAsia="Calibri"/>
          <w:sz w:val="24"/>
          <w:szCs w:val="24"/>
          <w:lang w:val="en-NZ"/>
        </w:rPr>
        <w:t xml:space="preserve"> are members of this church who are loved, cared for and taught not only by their parents but by all the members of this ‘covenant’ community.</w:t>
      </w:r>
      <w:r w:rsidR="00292656">
        <w:rPr>
          <w:rFonts w:eastAsia="Calibri"/>
          <w:sz w:val="24"/>
          <w:szCs w:val="24"/>
          <w:lang w:val="en-NZ"/>
        </w:rPr>
        <w:t xml:space="preserve"> </w:t>
      </w:r>
      <w:r>
        <w:rPr>
          <w:rFonts w:eastAsia="Calibri"/>
          <w:sz w:val="24"/>
          <w:szCs w:val="24"/>
          <w:lang w:val="en-NZ"/>
        </w:rPr>
        <w:t>Their children</w:t>
      </w:r>
      <w:r w:rsidR="003905A4" w:rsidRPr="00531ED4">
        <w:rPr>
          <w:rFonts w:eastAsia="Calibri"/>
          <w:sz w:val="24"/>
          <w:szCs w:val="24"/>
          <w:lang w:val="en-NZ"/>
        </w:rPr>
        <w:t xml:space="preserve"> are set apart by God and called holy (1 Cor 7:14)</w:t>
      </w:r>
      <w:r>
        <w:rPr>
          <w:rFonts w:eastAsia="Calibri"/>
          <w:sz w:val="24"/>
          <w:szCs w:val="24"/>
          <w:lang w:val="en-NZ"/>
        </w:rPr>
        <w:t>;</w:t>
      </w:r>
      <w:r w:rsidR="003905A4" w:rsidRPr="00531ED4">
        <w:rPr>
          <w:rFonts w:eastAsia="Calibri"/>
          <w:sz w:val="24"/>
          <w:szCs w:val="24"/>
          <w:lang w:val="en-NZ"/>
        </w:rPr>
        <w:t xml:space="preserve"> being the children of believing parents.</w:t>
      </w:r>
      <w:r w:rsidR="00292656">
        <w:rPr>
          <w:rFonts w:eastAsia="Calibri"/>
          <w:sz w:val="24"/>
          <w:szCs w:val="24"/>
          <w:lang w:val="en-NZ"/>
        </w:rPr>
        <w:t xml:space="preserve"> </w:t>
      </w:r>
      <w:r w:rsidR="003905A4" w:rsidRPr="00531ED4">
        <w:rPr>
          <w:rFonts w:eastAsia="Calibri"/>
          <w:sz w:val="24"/>
          <w:szCs w:val="24"/>
          <w:lang w:val="en-NZ"/>
        </w:rPr>
        <w:t>Whilst the inclusion of male children in the community of God’s people was signified by circumcision before Christ came to this earth, now the inclusion of all children is confirmed by the outward sign of baptism (Col 2:11-12).</w:t>
      </w:r>
    </w:p>
    <w:p w14:paraId="4F842B99" w14:textId="5D73D358" w:rsidR="003345FD" w:rsidRPr="00531ED4" w:rsidRDefault="008D2A8F" w:rsidP="00292656">
      <w:pPr>
        <w:spacing w:after="200" w:line="276" w:lineRule="auto"/>
        <w:rPr>
          <w:rFonts w:eastAsia="Calibri"/>
          <w:sz w:val="24"/>
          <w:szCs w:val="24"/>
          <w:lang w:val="en-NZ"/>
        </w:rPr>
      </w:pPr>
      <w:r w:rsidRPr="00531ED4">
        <w:rPr>
          <w:rFonts w:eastAsia="Calibri"/>
          <w:sz w:val="24"/>
          <w:szCs w:val="24"/>
          <w:lang w:val="en-NZ"/>
        </w:rPr>
        <w:lastRenderedPageBreak/>
        <w:t xml:space="preserve">The baptism of </w:t>
      </w:r>
      <w:r w:rsidR="004E560B">
        <w:rPr>
          <w:rFonts w:eastAsia="Calibri"/>
          <w:sz w:val="24"/>
          <w:szCs w:val="24"/>
          <w:lang w:val="en-NZ"/>
        </w:rPr>
        <w:t xml:space="preserve">John and Jane’s children </w:t>
      </w:r>
      <w:r w:rsidRPr="00531ED4">
        <w:rPr>
          <w:rFonts w:eastAsia="Calibri"/>
          <w:sz w:val="24"/>
          <w:szCs w:val="24"/>
          <w:lang w:val="en-NZ"/>
        </w:rPr>
        <w:t>this morning is not expressing a presumption that God will definitely save them, but a confident hope that He may do so, based upon His Word.</w:t>
      </w:r>
      <w:r w:rsidR="00292656">
        <w:rPr>
          <w:rFonts w:eastAsia="Calibri"/>
          <w:sz w:val="24"/>
          <w:szCs w:val="24"/>
          <w:lang w:val="en-NZ"/>
        </w:rPr>
        <w:t xml:space="preserve"> </w:t>
      </w:r>
      <w:r w:rsidR="00913469" w:rsidRPr="00531ED4">
        <w:rPr>
          <w:rFonts w:eastAsia="Calibri"/>
          <w:sz w:val="24"/>
          <w:szCs w:val="24"/>
          <w:lang w:val="en-NZ"/>
        </w:rPr>
        <w:t>A</w:t>
      </w:r>
      <w:r w:rsidR="00536B9B" w:rsidRPr="00531ED4">
        <w:rPr>
          <w:rFonts w:eastAsia="Calibri"/>
          <w:sz w:val="24"/>
          <w:szCs w:val="24"/>
          <w:lang w:val="en-NZ"/>
        </w:rPr>
        <w:t>ll those who trust in Christ alone for their access to God have</w:t>
      </w:r>
      <w:r w:rsidR="00913469" w:rsidRPr="00531ED4">
        <w:rPr>
          <w:rFonts w:eastAsia="Calibri"/>
          <w:sz w:val="24"/>
          <w:szCs w:val="24"/>
          <w:lang w:val="en-NZ"/>
        </w:rPr>
        <w:t>:</w:t>
      </w:r>
      <w:r w:rsidR="00292656">
        <w:rPr>
          <w:rFonts w:eastAsia="Calibri"/>
          <w:sz w:val="24"/>
          <w:szCs w:val="24"/>
          <w:lang w:val="en-NZ"/>
        </w:rPr>
        <w:t xml:space="preserve"> </w:t>
      </w:r>
      <w:r w:rsidR="00536B9B" w:rsidRPr="00531ED4">
        <w:rPr>
          <w:rFonts w:eastAsia="Calibri"/>
          <w:sz w:val="24"/>
          <w:szCs w:val="24"/>
          <w:lang w:val="en-NZ"/>
        </w:rPr>
        <w:t xml:space="preserve">freedom to enter into His holy presence, </w:t>
      </w:r>
      <w:r w:rsidR="00292656">
        <w:rPr>
          <w:rFonts w:eastAsia="Calibri"/>
          <w:sz w:val="24"/>
          <w:szCs w:val="24"/>
          <w:lang w:val="en-NZ"/>
        </w:rPr>
        <w:t>c</w:t>
      </w:r>
      <w:r w:rsidR="00913469" w:rsidRPr="00531ED4">
        <w:rPr>
          <w:rFonts w:eastAsia="Calibri"/>
          <w:sz w:val="24"/>
          <w:szCs w:val="24"/>
          <w:lang w:val="en-NZ"/>
        </w:rPr>
        <w:t xml:space="preserve">onfidence </w:t>
      </w:r>
      <w:r w:rsidR="00536B9B" w:rsidRPr="00531ED4">
        <w:rPr>
          <w:rFonts w:eastAsia="Calibri"/>
          <w:sz w:val="24"/>
          <w:szCs w:val="24"/>
          <w:lang w:val="en-NZ"/>
        </w:rPr>
        <w:t>to hold onto the confession of their hope in Jesus and</w:t>
      </w:r>
      <w:r w:rsidR="00913469" w:rsidRPr="00531ED4">
        <w:rPr>
          <w:rFonts w:eastAsia="Calibri"/>
          <w:sz w:val="24"/>
          <w:szCs w:val="24"/>
          <w:lang w:val="en-NZ"/>
        </w:rPr>
        <w:t xml:space="preserve"> also </w:t>
      </w:r>
      <w:r w:rsidR="00536B9B" w:rsidRPr="00531ED4">
        <w:rPr>
          <w:rFonts w:eastAsia="Calibri"/>
          <w:sz w:val="24"/>
          <w:szCs w:val="24"/>
          <w:lang w:val="en-NZ"/>
        </w:rPr>
        <w:t>to be able to encourage others as they meet together, which brings us to the final part of this sermon.</w:t>
      </w:r>
    </w:p>
    <w:p w14:paraId="5E282F09" w14:textId="7CA6AD15" w:rsidR="003902F1" w:rsidRPr="00531ED4" w:rsidRDefault="0054309C" w:rsidP="00531ED4">
      <w:pPr>
        <w:numPr>
          <w:ilvl w:val="0"/>
          <w:numId w:val="42"/>
        </w:numPr>
        <w:spacing w:after="200" w:line="276" w:lineRule="auto"/>
        <w:rPr>
          <w:rFonts w:eastAsia="Calibri"/>
          <w:sz w:val="24"/>
          <w:szCs w:val="24"/>
          <w:lang w:val="en-NZ"/>
        </w:rPr>
      </w:pPr>
      <w:r w:rsidRPr="00531ED4">
        <w:rPr>
          <w:b/>
          <w:sz w:val="24"/>
          <w:szCs w:val="24"/>
          <w:lang w:val="en-NZ"/>
        </w:rPr>
        <w:t>Confident to encourage</w:t>
      </w:r>
    </w:p>
    <w:p w14:paraId="637D08A3" w14:textId="383888F8" w:rsidR="00BB0948" w:rsidRPr="00531ED4" w:rsidRDefault="00664C17" w:rsidP="00531ED4">
      <w:pPr>
        <w:spacing w:after="200" w:line="276" w:lineRule="auto"/>
        <w:rPr>
          <w:rFonts w:eastAsia="Calibri"/>
          <w:sz w:val="24"/>
          <w:szCs w:val="24"/>
          <w:lang w:val="en-NZ"/>
        </w:rPr>
      </w:pPr>
      <w:r w:rsidRPr="00531ED4">
        <w:rPr>
          <w:rFonts w:eastAsia="Calibri"/>
          <w:sz w:val="24"/>
          <w:szCs w:val="24"/>
          <w:lang w:val="en-NZ"/>
        </w:rPr>
        <w:t>Have you ever had trouble staying awake in a church meeting?</w:t>
      </w:r>
      <w:r w:rsidR="00292656">
        <w:rPr>
          <w:rFonts w:eastAsia="Calibri"/>
          <w:sz w:val="24"/>
          <w:szCs w:val="24"/>
          <w:lang w:val="en-NZ"/>
        </w:rPr>
        <w:t xml:space="preserve"> </w:t>
      </w:r>
      <w:r w:rsidR="00A46956" w:rsidRPr="00531ED4">
        <w:rPr>
          <w:rFonts w:eastAsia="Calibri"/>
          <w:sz w:val="24"/>
          <w:szCs w:val="24"/>
          <w:lang w:val="en-NZ"/>
        </w:rPr>
        <w:t xml:space="preserve">Sleeping through sermons is </w:t>
      </w:r>
      <w:r w:rsidR="00BB0948" w:rsidRPr="00531ED4">
        <w:rPr>
          <w:rFonts w:eastAsia="Calibri"/>
          <w:sz w:val="24"/>
          <w:szCs w:val="24"/>
          <w:lang w:val="en-NZ"/>
        </w:rPr>
        <w:t>nothing new. Here’s a chilling piece of history:</w:t>
      </w:r>
      <w:r w:rsidR="00292656">
        <w:rPr>
          <w:rFonts w:eastAsia="Calibri"/>
          <w:sz w:val="24"/>
          <w:szCs w:val="24"/>
          <w:lang w:val="en-NZ"/>
        </w:rPr>
        <w:t xml:space="preserve"> </w:t>
      </w:r>
      <w:r w:rsidR="00BB0948" w:rsidRPr="00531ED4">
        <w:rPr>
          <w:sz w:val="24"/>
          <w:szCs w:val="24"/>
          <w:lang w:val="en-NZ" w:eastAsia="ja-JP" w:bidi="he-IL"/>
        </w:rPr>
        <w:t>“</w:t>
      </w:r>
      <w:r w:rsidR="00BB0948" w:rsidRPr="00292656">
        <w:rPr>
          <w:i/>
          <w:sz w:val="24"/>
          <w:szCs w:val="24"/>
          <w:lang w:val="en-NZ" w:eastAsia="ja-JP" w:bidi="he-IL"/>
        </w:rPr>
        <w:t>On the first day of the week, when we were gathered together to break bread, Paul talked with them, intending to depart on the next day, and he prolonged his speech until midnight. There were many lamps in the upper room where we were gathered. And a young man named Eutychus, sitting at the window, sank into a deep sleep as Paul talked still longer. And being overcome by sleep, he fell down from the third story and was taken up dead</w:t>
      </w:r>
      <w:r w:rsidR="00BB0948" w:rsidRPr="00292656">
        <w:rPr>
          <w:sz w:val="24"/>
          <w:szCs w:val="24"/>
          <w:lang w:val="en-NZ" w:eastAsia="ja-JP" w:bidi="he-IL"/>
        </w:rPr>
        <w:t>” (Acts 20:7-9).</w:t>
      </w:r>
      <w:r w:rsidR="00292656" w:rsidRPr="00292656">
        <w:rPr>
          <w:sz w:val="24"/>
          <w:szCs w:val="24"/>
          <w:lang w:val="en-NZ" w:eastAsia="ja-JP" w:bidi="he-IL"/>
        </w:rPr>
        <w:t xml:space="preserve"> </w:t>
      </w:r>
      <w:r w:rsidR="00BB0948" w:rsidRPr="00531ED4">
        <w:rPr>
          <w:rFonts w:eastAsia="Calibri"/>
          <w:sz w:val="24"/>
          <w:szCs w:val="24"/>
          <w:lang w:val="en-NZ"/>
        </w:rPr>
        <w:t>It does sound like Paul’s sermon was a long one!</w:t>
      </w:r>
      <w:r w:rsidR="00292656">
        <w:rPr>
          <w:rFonts w:eastAsia="Calibri"/>
          <w:sz w:val="24"/>
          <w:szCs w:val="24"/>
          <w:lang w:val="en-NZ"/>
        </w:rPr>
        <w:t xml:space="preserve"> </w:t>
      </w:r>
      <w:r w:rsidR="00BB0948" w:rsidRPr="00531ED4">
        <w:rPr>
          <w:rFonts w:eastAsia="Calibri"/>
          <w:sz w:val="24"/>
          <w:szCs w:val="24"/>
          <w:lang w:val="en-NZ"/>
        </w:rPr>
        <w:t>If only someone had nudged Eutychus to wake him up!</w:t>
      </w:r>
    </w:p>
    <w:p w14:paraId="51CDAAEF" w14:textId="439E36E3" w:rsidR="00BB0948" w:rsidRPr="00531ED4" w:rsidRDefault="00BB0948" w:rsidP="00531ED4">
      <w:pPr>
        <w:spacing w:after="200" w:line="276" w:lineRule="auto"/>
        <w:rPr>
          <w:rFonts w:eastAsia="Calibri"/>
          <w:sz w:val="24"/>
          <w:szCs w:val="24"/>
          <w:lang w:val="en-NZ"/>
        </w:rPr>
      </w:pPr>
      <w:r w:rsidRPr="00531ED4">
        <w:rPr>
          <w:rFonts w:eastAsia="Calibri"/>
          <w:sz w:val="24"/>
          <w:szCs w:val="24"/>
          <w:lang w:val="en-NZ"/>
        </w:rPr>
        <w:t xml:space="preserve">Well it seems that </w:t>
      </w:r>
      <w:r w:rsidR="00A46956" w:rsidRPr="00531ED4">
        <w:rPr>
          <w:rFonts w:eastAsia="Calibri"/>
          <w:sz w:val="24"/>
          <w:szCs w:val="24"/>
          <w:lang w:val="en-NZ"/>
        </w:rPr>
        <w:t xml:space="preserve">puritan congregations in New England came up with a solution to the problem of snoozing church members. </w:t>
      </w:r>
      <w:r w:rsidR="006C3A3E" w:rsidRPr="00531ED4">
        <w:rPr>
          <w:rFonts w:eastAsia="Calibri"/>
          <w:sz w:val="24"/>
          <w:szCs w:val="24"/>
          <w:lang w:val="en-NZ"/>
        </w:rPr>
        <w:t>Apparently,</w:t>
      </w:r>
      <w:r w:rsidR="00A46956" w:rsidRPr="00531ED4">
        <w:rPr>
          <w:rFonts w:eastAsia="Calibri"/>
          <w:sz w:val="24"/>
          <w:szCs w:val="24"/>
          <w:lang w:val="en-NZ"/>
        </w:rPr>
        <w:t xml:space="preserve"> the churches were sometimes patrolled by a man who held a long pole. On one end was a collection of feathers to tickle the chins of old men who started snoozing. On the other end was a hard wooden knob to alert giggling or sleeping children.</w:t>
      </w:r>
      <w:r w:rsidR="00292656">
        <w:rPr>
          <w:rFonts w:eastAsia="Calibri"/>
          <w:sz w:val="24"/>
          <w:szCs w:val="24"/>
          <w:lang w:val="en-NZ"/>
        </w:rPr>
        <w:t xml:space="preserve"> </w:t>
      </w:r>
    </w:p>
    <w:p w14:paraId="5AF257E3" w14:textId="77777777" w:rsidR="00292656" w:rsidRDefault="00B3462C" w:rsidP="00531ED4">
      <w:pPr>
        <w:spacing w:after="200" w:line="276" w:lineRule="auto"/>
        <w:rPr>
          <w:rFonts w:eastAsia="Calibri"/>
          <w:sz w:val="24"/>
          <w:szCs w:val="24"/>
          <w:lang w:val="en-NZ"/>
        </w:rPr>
      </w:pPr>
      <w:r w:rsidRPr="00531ED4">
        <w:rPr>
          <w:rFonts w:eastAsia="Calibri"/>
          <w:sz w:val="24"/>
          <w:szCs w:val="24"/>
          <w:lang w:val="en-NZ"/>
        </w:rPr>
        <w:t>The idea of stimulating someone by prodding them sharply is the concept behind the strong word translated ‘stir up’ in verse 24.</w:t>
      </w:r>
      <w:r w:rsidR="00292656">
        <w:rPr>
          <w:rFonts w:eastAsia="Calibri"/>
          <w:sz w:val="24"/>
          <w:szCs w:val="24"/>
          <w:lang w:val="en-NZ"/>
        </w:rPr>
        <w:t xml:space="preserve"> </w:t>
      </w:r>
      <w:r w:rsidRPr="00292656">
        <w:rPr>
          <w:i/>
          <w:sz w:val="24"/>
          <w:szCs w:val="24"/>
          <w:lang w:val="en-NZ" w:eastAsia="ja-JP" w:bidi="he-IL"/>
        </w:rPr>
        <w:t>“</w:t>
      </w:r>
      <w:r w:rsidR="00AC7F9E" w:rsidRPr="00292656">
        <w:rPr>
          <w:i/>
          <w:sz w:val="24"/>
          <w:szCs w:val="24"/>
          <w:lang w:val="en-NZ" w:eastAsia="ja-JP" w:bidi="he-IL"/>
        </w:rPr>
        <w:t>And let us consider how to stir up one another to love and good works</w:t>
      </w:r>
      <w:r w:rsidRPr="00292656">
        <w:rPr>
          <w:i/>
          <w:sz w:val="24"/>
          <w:szCs w:val="24"/>
          <w:lang w:val="en-NZ" w:eastAsia="ja-JP" w:bidi="he-IL"/>
        </w:rPr>
        <w:t>”.</w:t>
      </w:r>
      <w:r w:rsidR="00292656">
        <w:rPr>
          <w:i/>
          <w:sz w:val="24"/>
          <w:szCs w:val="24"/>
          <w:lang w:val="en-NZ" w:eastAsia="ja-JP" w:bidi="he-IL"/>
        </w:rPr>
        <w:t xml:space="preserve"> </w:t>
      </w:r>
      <w:r w:rsidRPr="00531ED4">
        <w:rPr>
          <w:rFonts w:eastAsia="Calibri"/>
          <w:sz w:val="24"/>
          <w:szCs w:val="24"/>
          <w:lang w:val="en-NZ"/>
        </w:rPr>
        <w:t>To ‘stir up’ others who share in a common confession of Christ is one of the reasons why the church gathers regularly. The word in verse 25 ‘meet together’ is closely connected to the Jewish word ‘synagogue’; though distinct from it.</w:t>
      </w:r>
      <w:r w:rsidR="00292656">
        <w:rPr>
          <w:rFonts w:eastAsia="Calibri"/>
          <w:sz w:val="24"/>
          <w:szCs w:val="24"/>
          <w:lang w:val="en-NZ"/>
        </w:rPr>
        <w:t xml:space="preserve"> </w:t>
      </w:r>
    </w:p>
    <w:p w14:paraId="1E9E6313" w14:textId="344B2644" w:rsidR="0001613A" w:rsidRPr="00531ED4" w:rsidRDefault="0001613A" w:rsidP="00531ED4">
      <w:pPr>
        <w:spacing w:after="200" w:line="276" w:lineRule="auto"/>
        <w:rPr>
          <w:rFonts w:eastAsia="Calibri"/>
          <w:sz w:val="24"/>
          <w:szCs w:val="24"/>
          <w:lang w:val="en-NZ"/>
        </w:rPr>
      </w:pPr>
      <w:r w:rsidRPr="00531ED4">
        <w:rPr>
          <w:rFonts w:eastAsia="Calibri"/>
          <w:sz w:val="24"/>
          <w:szCs w:val="24"/>
          <w:lang w:val="en-NZ"/>
        </w:rPr>
        <w:t xml:space="preserve">The main </w:t>
      </w:r>
      <w:r w:rsidR="006C3A3E" w:rsidRPr="00531ED4">
        <w:rPr>
          <w:rFonts w:eastAsia="Calibri"/>
          <w:sz w:val="24"/>
          <w:szCs w:val="24"/>
          <w:lang w:val="en-NZ"/>
        </w:rPr>
        <w:t>emphasis in</w:t>
      </w:r>
      <w:r w:rsidR="00AE09D3" w:rsidRPr="00531ED4">
        <w:rPr>
          <w:rFonts w:eastAsia="Calibri"/>
          <w:sz w:val="24"/>
          <w:szCs w:val="24"/>
          <w:lang w:val="en-NZ"/>
        </w:rPr>
        <w:t xml:space="preserve"> this verse </w:t>
      </w:r>
      <w:r w:rsidRPr="00531ED4">
        <w:rPr>
          <w:rFonts w:eastAsia="Calibri"/>
          <w:sz w:val="24"/>
          <w:szCs w:val="24"/>
          <w:lang w:val="en-NZ"/>
        </w:rPr>
        <w:t>is on the regular worship meetings of the church every Lord’s Day, although other gatherings are by no means excluded.</w:t>
      </w:r>
      <w:r w:rsidR="00292656">
        <w:rPr>
          <w:rFonts w:eastAsia="Calibri"/>
          <w:sz w:val="24"/>
          <w:szCs w:val="24"/>
          <w:lang w:val="en-NZ"/>
        </w:rPr>
        <w:t xml:space="preserve"> </w:t>
      </w:r>
      <w:r w:rsidRPr="00531ED4">
        <w:rPr>
          <w:rFonts w:eastAsia="Calibri"/>
          <w:sz w:val="24"/>
          <w:szCs w:val="24"/>
          <w:lang w:val="en-NZ"/>
        </w:rPr>
        <w:t>It is clear that some individual church members were not regularly attending worship services during which the whole congregation are able to confidently enter into the presence of God and to hear their shared confession of hope in Christ through singing praises, praying and also speaking ‘pointedly’ to each other.</w:t>
      </w:r>
    </w:p>
    <w:p w14:paraId="6DF06C93" w14:textId="456ED70F" w:rsidR="00AE09D3" w:rsidRPr="00531ED4" w:rsidRDefault="0001613A" w:rsidP="00531ED4">
      <w:pPr>
        <w:spacing w:after="200" w:line="276" w:lineRule="auto"/>
        <w:rPr>
          <w:rFonts w:eastAsia="Calibri"/>
          <w:sz w:val="24"/>
          <w:szCs w:val="24"/>
          <w:lang w:val="en-NZ"/>
        </w:rPr>
      </w:pPr>
      <w:r w:rsidRPr="00531ED4">
        <w:rPr>
          <w:rFonts w:eastAsia="Calibri"/>
          <w:sz w:val="24"/>
          <w:szCs w:val="24"/>
          <w:lang w:val="en-NZ"/>
        </w:rPr>
        <w:t>In order to simulate each other, the Christian church is called to meet together</w:t>
      </w:r>
      <w:r w:rsidR="00F64B29" w:rsidRPr="00531ED4">
        <w:rPr>
          <w:rFonts w:eastAsia="Calibri"/>
          <w:sz w:val="24"/>
          <w:szCs w:val="24"/>
          <w:lang w:val="en-NZ"/>
        </w:rPr>
        <w:t xml:space="preserve"> so that individual members can confidently encourage each other to live out their faith in Christ by loving God and loving others and by works of service</w:t>
      </w:r>
      <w:r w:rsidRPr="00531ED4">
        <w:rPr>
          <w:rFonts w:eastAsia="Calibri"/>
          <w:sz w:val="24"/>
          <w:szCs w:val="24"/>
          <w:lang w:val="en-NZ"/>
        </w:rPr>
        <w:t>.</w:t>
      </w:r>
      <w:r w:rsidR="00292656">
        <w:rPr>
          <w:rFonts w:eastAsia="Calibri"/>
          <w:sz w:val="24"/>
          <w:szCs w:val="24"/>
          <w:lang w:val="en-NZ"/>
        </w:rPr>
        <w:t xml:space="preserve"> </w:t>
      </w:r>
      <w:r w:rsidR="00402A22" w:rsidRPr="00531ED4">
        <w:rPr>
          <w:rFonts w:eastAsia="Calibri"/>
          <w:sz w:val="24"/>
          <w:szCs w:val="24"/>
          <w:lang w:val="en-NZ"/>
        </w:rPr>
        <w:t xml:space="preserve">That’s why </w:t>
      </w:r>
      <w:r w:rsidR="00110058" w:rsidRPr="00531ED4">
        <w:rPr>
          <w:rFonts w:eastAsia="Calibri"/>
          <w:sz w:val="24"/>
          <w:szCs w:val="24"/>
          <w:lang w:val="en-NZ"/>
        </w:rPr>
        <w:t xml:space="preserve">faithful </w:t>
      </w:r>
      <w:r w:rsidR="00402A22" w:rsidRPr="00531ED4">
        <w:rPr>
          <w:rFonts w:eastAsia="Calibri"/>
          <w:sz w:val="24"/>
          <w:szCs w:val="24"/>
          <w:lang w:val="en-NZ"/>
        </w:rPr>
        <w:t>members of this church</w:t>
      </w:r>
      <w:r w:rsidR="00110058" w:rsidRPr="00531ED4">
        <w:rPr>
          <w:rFonts w:eastAsia="Calibri"/>
          <w:sz w:val="24"/>
          <w:szCs w:val="24"/>
          <w:lang w:val="en-NZ"/>
        </w:rPr>
        <w:t xml:space="preserve"> </w:t>
      </w:r>
      <w:r w:rsidR="00402A22" w:rsidRPr="00531ED4">
        <w:rPr>
          <w:rFonts w:eastAsia="Calibri"/>
          <w:sz w:val="24"/>
          <w:szCs w:val="24"/>
          <w:lang w:val="en-NZ"/>
        </w:rPr>
        <w:t>come together every Sunday to worship God and to fellowship with one another.</w:t>
      </w:r>
      <w:r w:rsidR="00292656">
        <w:rPr>
          <w:rFonts w:eastAsia="Calibri"/>
          <w:sz w:val="24"/>
          <w:szCs w:val="24"/>
          <w:lang w:val="en-NZ"/>
        </w:rPr>
        <w:t xml:space="preserve"> </w:t>
      </w:r>
      <w:r w:rsidR="00AE09D3" w:rsidRPr="00531ED4">
        <w:rPr>
          <w:rFonts w:eastAsia="Calibri"/>
          <w:sz w:val="24"/>
          <w:szCs w:val="24"/>
          <w:lang w:val="en-NZ"/>
        </w:rPr>
        <w:t>This is the practice of</w:t>
      </w:r>
      <w:r w:rsidR="00716499">
        <w:rPr>
          <w:rFonts w:eastAsia="Calibri"/>
          <w:sz w:val="24"/>
          <w:szCs w:val="24"/>
          <w:lang w:val="en-NZ"/>
        </w:rPr>
        <w:t xml:space="preserve"> John and Jane</w:t>
      </w:r>
      <w:r w:rsidR="00AE09D3" w:rsidRPr="00531ED4">
        <w:rPr>
          <w:rFonts w:eastAsia="Calibri"/>
          <w:sz w:val="24"/>
          <w:szCs w:val="24"/>
          <w:lang w:val="en-NZ"/>
        </w:rPr>
        <w:t xml:space="preserve"> and their family who regularly come together with us here and encourage </w:t>
      </w:r>
      <w:r w:rsidR="00FB1485">
        <w:rPr>
          <w:rFonts w:eastAsia="Calibri"/>
          <w:sz w:val="24"/>
          <w:szCs w:val="24"/>
          <w:lang w:val="en-NZ"/>
        </w:rPr>
        <w:t>us all</w:t>
      </w:r>
      <w:r w:rsidR="00AE09D3" w:rsidRPr="00531ED4">
        <w:rPr>
          <w:rFonts w:eastAsia="Calibri"/>
          <w:sz w:val="24"/>
          <w:szCs w:val="24"/>
          <w:lang w:val="en-NZ"/>
        </w:rPr>
        <w:t>.</w:t>
      </w:r>
      <w:r w:rsidR="00292656">
        <w:rPr>
          <w:rFonts w:eastAsia="Calibri"/>
          <w:sz w:val="24"/>
          <w:szCs w:val="24"/>
          <w:lang w:val="en-NZ"/>
        </w:rPr>
        <w:t xml:space="preserve"> </w:t>
      </w:r>
      <w:r w:rsidR="00AE09D3" w:rsidRPr="00531ED4">
        <w:rPr>
          <w:rFonts w:eastAsia="Calibri"/>
          <w:sz w:val="24"/>
          <w:szCs w:val="24"/>
          <w:lang w:val="en-NZ"/>
        </w:rPr>
        <w:t>Their presence and example of faith and service stir many of us up to love and good works.</w:t>
      </w:r>
      <w:r w:rsidR="00292656">
        <w:rPr>
          <w:rFonts w:eastAsia="Calibri"/>
          <w:sz w:val="24"/>
          <w:szCs w:val="24"/>
          <w:lang w:val="en-NZ"/>
        </w:rPr>
        <w:t xml:space="preserve"> </w:t>
      </w:r>
      <w:r w:rsidR="00AE09D3" w:rsidRPr="00531ED4">
        <w:rPr>
          <w:rFonts w:eastAsia="Calibri"/>
          <w:sz w:val="24"/>
          <w:szCs w:val="24"/>
          <w:lang w:val="en-NZ"/>
        </w:rPr>
        <w:t>I am so thankful to have you with us</w:t>
      </w:r>
      <w:r w:rsidR="00716499">
        <w:rPr>
          <w:rFonts w:eastAsia="Calibri"/>
          <w:sz w:val="24"/>
          <w:szCs w:val="24"/>
          <w:lang w:val="en-NZ"/>
        </w:rPr>
        <w:t xml:space="preserve"> John and Jane.</w:t>
      </w:r>
    </w:p>
    <w:p w14:paraId="61D99DD9" w14:textId="362DD9CD" w:rsidR="00463541" w:rsidRPr="00531ED4" w:rsidRDefault="00F64B29" w:rsidP="00531ED4">
      <w:pPr>
        <w:spacing w:after="200" w:line="276" w:lineRule="auto"/>
        <w:rPr>
          <w:rFonts w:eastAsia="Calibri"/>
          <w:sz w:val="24"/>
          <w:szCs w:val="24"/>
          <w:lang w:val="en-NZ"/>
        </w:rPr>
      </w:pPr>
      <w:r w:rsidRPr="00531ED4">
        <w:rPr>
          <w:rFonts w:eastAsia="Calibri"/>
          <w:sz w:val="24"/>
          <w:szCs w:val="24"/>
          <w:lang w:val="en-NZ"/>
        </w:rPr>
        <w:t xml:space="preserve">Here’s how the writer to the Hebrews </w:t>
      </w:r>
      <w:r w:rsidR="00AE09D3" w:rsidRPr="00531ED4">
        <w:rPr>
          <w:rFonts w:eastAsia="Calibri"/>
          <w:sz w:val="24"/>
          <w:szCs w:val="24"/>
          <w:lang w:val="en-NZ"/>
        </w:rPr>
        <w:t xml:space="preserve">expresses this confident stimulating encouragement </w:t>
      </w:r>
      <w:r w:rsidRPr="00531ED4">
        <w:rPr>
          <w:rFonts w:eastAsia="Calibri"/>
          <w:sz w:val="24"/>
          <w:szCs w:val="24"/>
          <w:lang w:val="en-NZ"/>
        </w:rPr>
        <w:t>in verses 24 and 25:</w:t>
      </w:r>
      <w:r w:rsidR="00292656">
        <w:rPr>
          <w:rFonts w:eastAsia="Calibri"/>
          <w:sz w:val="24"/>
          <w:szCs w:val="24"/>
          <w:lang w:val="en-NZ"/>
        </w:rPr>
        <w:t xml:space="preserve"> </w:t>
      </w:r>
      <w:r w:rsidRPr="00292656">
        <w:rPr>
          <w:i/>
          <w:sz w:val="24"/>
          <w:szCs w:val="24"/>
          <w:lang w:val="en-NZ" w:eastAsia="ja-JP" w:bidi="he-IL"/>
        </w:rPr>
        <w:t>And let us consider how to stir up one another to love and good works,</w:t>
      </w:r>
      <w:r w:rsidR="00AC7F9E" w:rsidRPr="00292656">
        <w:rPr>
          <w:i/>
          <w:sz w:val="24"/>
          <w:szCs w:val="24"/>
          <w:lang w:val="en-NZ" w:eastAsia="ja-JP" w:bidi="he-IL"/>
        </w:rPr>
        <w:t xml:space="preserve"> not neglecting to meet together, as is the habit of some, but encouraging one another, and all the </w:t>
      </w:r>
      <w:r w:rsidR="00AC7F9E" w:rsidRPr="00292656">
        <w:rPr>
          <w:i/>
          <w:sz w:val="24"/>
          <w:szCs w:val="24"/>
          <w:lang w:val="en-NZ" w:eastAsia="ja-JP" w:bidi="he-IL"/>
        </w:rPr>
        <w:lastRenderedPageBreak/>
        <w:t>more as you see the Day drawing near</w:t>
      </w:r>
      <w:r w:rsidR="00463541" w:rsidRPr="00292656">
        <w:rPr>
          <w:i/>
          <w:sz w:val="24"/>
          <w:szCs w:val="24"/>
          <w:lang w:val="en-NZ" w:eastAsia="ja-JP" w:bidi="he-IL"/>
        </w:rPr>
        <w:t>.</w:t>
      </w:r>
      <w:r w:rsidR="00292656">
        <w:rPr>
          <w:i/>
          <w:sz w:val="24"/>
          <w:szCs w:val="24"/>
          <w:lang w:val="en-NZ" w:eastAsia="ja-JP" w:bidi="he-IL"/>
        </w:rPr>
        <w:t xml:space="preserve"> </w:t>
      </w:r>
      <w:r w:rsidR="00463541" w:rsidRPr="00531ED4">
        <w:rPr>
          <w:rFonts w:eastAsia="Calibri"/>
          <w:sz w:val="24"/>
          <w:szCs w:val="24"/>
          <w:lang w:val="en-NZ"/>
        </w:rPr>
        <w:t xml:space="preserve">The Day which he refers to as ‘drawing near’ is the return of Jesus Christ at the end of this age. On this </w:t>
      </w:r>
      <w:r w:rsidR="006C3A3E" w:rsidRPr="00531ED4">
        <w:rPr>
          <w:rFonts w:eastAsia="Calibri"/>
          <w:sz w:val="24"/>
          <w:szCs w:val="24"/>
          <w:lang w:val="en-NZ"/>
        </w:rPr>
        <w:t>Day,</w:t>
      </w:r>
      <w:r w:rsidR="00463541" w:rsidRPr="00531ED4">
        <w:rPr>
          <w:rFonts w:eastAsia="Calibri"/>
          <w:sz w:val="24"/>
          <w:szCs w:val="24"/>
          <w:lang w:val="en-NZ"/>
        </w:rPr>
        <w:t xml:space="preserve"> all people will be judged by the Son of God </w:t>
      </w:r>
      <w:r w:rsidR="00696100" w:rsidRPr="00531ED4">
        <w:rPr>
          <w:rFonts w:eastAsia="Calibri"/>
          <w:sz w:val="24"/>
          <w:szCs w:val="24"/>
          <w:lang w:val="en-NZ"/>
        </w:rPr>
        <w:t>(e.g. 1 Pet 4:5).</w:t>
      </w:r>
    </w:p>
    <w:p w14:paraId="5B712892" w14:textId="4BD24DD6" w:rsidR="00696100" w:rsidRPr="00531ED4" w:rsidRDefault="00696100" w:rsidP="00531ED4">
      <w:pPr>
        <w:spacing w:after="200" w:line="276" w:lineRule="auto"/>
        <w:rPr>
          <w:rFonts w:eastAsia="Calibri"/>
          <w:sz w:val="24"/>
          <w:szCs w:val="24"/>
          <w:lang w:val="en-NZ"/>
        </w:rPr>
      </w:pPr>
      <w:r w:rsidRPr="00531ED4">
        <w:rPr>
          <w:rFonts w:eastAsia="Calibri"/>
          <w:sz w:val="24"/>
          <w:szCs w:val="24"/>
          <w:lang w:val="en-NZ"/>
        </w:rPr>
        <w:t>Those who have already had access to the holy places through Christ will find that they are judged as being ‘not guilty’; not because they lived good lives, but because they trusted in the only person ever to have lived a perfectly good life, the One who has died in their place as a sacrifice of atonement.</w:t>
      </w:r>
      <w:r w:rsidR="00292656">
        <w:rPr>
          <w:rFonts w:eastAsia="Calibri"/>
          <w:sz w:val="24"/>
          <w:szCs w:val="24"/>
          <w:lang w:val="en-NZ"/>
        </w:rPr>
        <w:t xml:space="preserve"> </w:t>
      </w:r>
      <w:r w:rsidRPr="00531ED4">
        <w:rPr>
          <w:rFonts w:eastAsia="Calibri"/>
          <w:sz w:val="24"/>
          <w:szCs w:val="24"/>
          <w:lang w:val="en-NZ"/>
        </w:rPr>
        <w:t xml:space="preserve">The barrier between them and God having been removed they then gain physical entry with a new body into the presence of the Holy living God forever. </w:t>
      </w:r>
    </w:p>
    <w:p w14:paraId="219BAA2B" w14:textId="05C076E7" w:rsidR="00696100" w:rsidRPr="00292656" w:rsidRDefault="00696100" w:rsidP="00531ED4">
      <w:pPr>
        <w:spacing w:after="200" w:line="276" w:lineRule="auto"/>
        <w:rPr>
          <w:rFonts w:eastAsia="Calibri"/>
          <w:sz w:val="24"/>
          <w:szCs w:val="24"/>
          <w:lang w:val="en-NZ"/>
        </w:rPr>
      </w:pPr>
      <w:r w:rsidRPr="00531ED4">
        <w:rPr>
          <w:rFonts w:eastAsia="Calibri"/>
          <w:sz w:val="24"/>
          <w:szCs w:val="24"/>
          <w:lang w:val="en-NZ"/>
        </w:rPr>
        <w:t>In contrast, those who did not gain entrance into God’s presence through the living way that Jesus Christ has opened up will continue to be separated from God forever. That is the essence of the torment of Hell. To be eternally apart from all that is good, true, lovely, pleasant, joyful, peaceful and life-giving.</w:t>
      </w:r>
      <w:r w:rsidR="00292656">
        <w:rPr>
          <w:rFonts w:eastAsia="Calibri"/>
          <w:sz w:val="24"/>
          <w:szCs w:val="24"/>
          <w:lang w:val="en-NZ"/>
        </w:rPr>
        <w:t xml:space="preserve"> </w:t>
      </w:r>
      <w:r w:rsidRPr="00292656">
        <w:rPr>
          <w:rFonts w:eastAsia="Calibri"/>
          <w:sz w:val="24"/>
          <w:szCs w:val="24"/>
          <w:lang w:val="en-NZ"/>
        </w:rPr>
        <w:t>The Bible in plain</w:t>
      </w:r>
      <w:r w:rsidR="004E560B">
        <w:rPr>
          <w:rFonts w:eastAsia="Calibri"/>
          <w:sz w:val="24"/>
          <w:szCs w:val="24"/>
          <w:lang w:val="en-NZ"/>
        </w:rPr>
        <w:t xml:space="preserve"> truth</w:t>
      </w:r>
      <w:r w:rsidRPr="00292656">
        <w:rPr>
          <w:rFonts w:eastAsia="Calibri"/>
          <w:sz w:val="24"/>
          <w:szCs w:val="24"/>
          <w:lang w:val="en-NZ"/>
        </w:rPr>
        <w:t xml:space="preserve"> puts this contrast in these words:</w:t>
      </w:r>
      <w:r w:rsidR="00292656">
        <w:rPr>
          <w:rFonts w:eastAsia="Calibri"/>
          <w:sz w:val="24"/>
          <w:szCs w:val="24"/>
          <w:lang w:val="en-NZ"/>
        </w:rPr>
        <w:t xml:space="preserve"> </w:t>
      </w:r>
      <w:r w:rsidRPr="00292656">
        <w:rPr>
          <w:sz w:val="24"/>
          <w:szCs w:val="24"/>
          <w:lang w:val="en-NZ" w:eastAsia="ja-JP" w:bidi="he-IL"/>
        </w:rPr>
        <w:t>“</w:t>
      </w:r>
      <w:r w:rsidRPr="00292656">
        <w:rPr>
          <w:i/>
          <w:sz w:val="24"/>
          <w:szCs w:val="24"/>
          <w:lang w:val="en-NZ" w:eastAsia="ja-JP" w:bidi="he-IL"/>
        </w:rPr>
        <w:t>Whoever believes in the Son has eternal life; whoever does not obey the Son shall not see life, but the wrath of God remains on him</w:t>
      </w:r>
      <w:r w:rsidRPr="00292656">
        <w:rPr>
          <w:sz w:val="24"/>
          <w:szCs w:val="24"/>
          <w:lang w:val="en-NZ" w:eastAsia="ja-JP" w:bidi="he-IL"/>
        </w:rPr>
        <w:t>” (John 3:36).</w:t>
      </w:r>
    </w:p>
    <w:p w14:paraId="4D5703A9" w14:textId="17F80959" w:rsidR="007C636E" w:rsidRPr="00531ED4" w:rsidRDefault="00696100" w:rsidP="00531ED4">
      <w:pPr>
        <w:spacing w:after="200" w:line="276" w:lineRule="auto"/>
        <w:rPr>
          <w:rFonts w:eastAsia="Calibri"/>
          <w:sz w:val="24"/>
          <w:szCs w:val="24"/>
          <w:lang w:val="en-NZ"/>
        </w:rPr>
      </w:pPr>
      <w:r w:rsidRPr="00531ED4">
        <w:rPr>
          <w:rFonts w:eastAsia="Calibri"/>
          <w:sz w:val="24"/>
          <w:szCs w:val="24"/>
          <w:lang w:val="en-NZ"/>
        </w:rPr>
        <w:t>Where is your confidence for the future today?</w:t>
      </w:r>
      <w:r w:rsidR="00292656">
        <w:rPr>
          <w:rFonts w:eastAsia="Calibri"/>
          <w:sz w:val="24"/>
          <w:szCs w:val="24"/>
          <w:lang w:val="en-NZ"/>
        </w:rPr>
        <w:t xml:space="preserve"> </w:t>
      </w:r>
      <w:r w:rsidRPr="00531ED4">
        <w:rPr>
          <w:rFonts w:eastAsia="Calibri"/>
          <w:sz w:val="24"/>
          <w:szCs w:val="24"/>
          <w:lang w:val="en-NZ"/>
        </w:rPr>
        <w:t>If it is in yourself, what you own, who you know on this earth, what you’ve done, what you plan to do</w:t>
      </w:r>
      <w:r w:rsidR="007C636E" w:rsidRPr="00531ED4">
        <w:rPr>
          <w:rFonts w:eastAsia="Calibri"/>
          <w:sz w:val="24"/>
          <w:szCs w:val="24"/>
          <w:lang w:val="en-NZ"/>
        </w:rPr>
        <w:t xml:space="preserve"> – know for certain that all these things will eventually fail you.</w:t>
      </w:r>
      <w:r w:rsidR="00292656">
        <w:rPr>
          <w:rFonts w:eastAsia="Calibri"/>
          <w:sz w:val="24"/>
          <w:szCs w:val="24"/>
          <w:lang w:val="en-NZ"/>
        </w:rPr>
        <w:t xml:space="preserve"> </w:t>
      </w:r>
      <w:r w:rsidR="007C636E" w:rsidRPr="00531ED4">
        <w:rPr>
          <w:rFonts w:eastAsia="Calibri"/>
          <w:sz w:val="24"/>
          <w:szCs w:val="24"/>
          <w:lang w:val="en-NZ"/>
        </w:rPr>
        <w:t>If you’ve decided to take up ‘Pascal’s Wager’ and you are trying to live as though God exists in case maybe He might be real, then you clearly do not have the confidence that results in the ‘full assurance of faith’, the ‘hope without wavering’ and the ‘love and good works’ which the writer to the Hebrews reveals as being truly possible.</w:t>
      </w:r>
    </w:p>
    <w:p w14:paraId="67478F99" w14:textId="51F1C973" w:rsidR="007C636E" w:rsidRPr="00531ED4" w:rsidRDefault="007C636E" w:rsidP="00531ED4">
      <w:pPr>
        <w:spacing w:after="200" w:line="276" w:lineRule="auto"/>
        <w:rPr>
          <w:rFonts w:eastAsia="Calibri"/>
          <w:sz w:val="24"/>
          <w:szCs w:val="24"/>
          <w:lang w:val="en-NZ"/>
        </w:rPr>
      </w:pPr>
      <w:r w:rsidRPr="00531ED4">
        <w:rPr>
          <w:rFonts w:eastAsia="Calibri"/>
          <w:sz w:val="24"/>
          <w:szCs w:val="24"/>
          <w:lang w:val="en-NZ"/>
        </w:rPr>
        <w:t>Here is the only way to draw near to the Holy Living God: through Jesus Christ His Son. Believe with your heart that He died in your place.</w:t>
      </w:r>
      <w:r w:rsidR="00292656">
        <w:rPr>
          <w:rFonts w:eastAsia="Calibri"/>
          <w:sz w:val="24"/>
          <w:szCs w:val="24"/>
          <w:lang w:val="en-NZ"/>
        </w:rPr>
        <w:t xml:space="preserve"> </w:t>
      </w:r>
      <w:r w:rsidRPr="00531ED4">
        <w:rPr>
          <w:rFonts w:eastAsia="Calibri"/>
          <w:sz w:val="24"/>
          <w:szCs w:val="24"/>
          <w:lang w:val="en-NZ"/>
        </w:rPr>
        <w:t>Trust that He lived a perfect life so that His complete obedience to all that God commanded of Him was fully achieved.</w:t>
      </w:r>
      <w:r w:rsidR="00292656">
        <w:rPr>
          <w:rFonts w:eastAsia="Calibri"/>
          <w:sz w:val="24"/>
          <w:szCs w:val="24"/>
          <w:lang w:val="en-NZ"/>
        </w:rPr>
        <w:t xml:space="preserve"> </w:t>
      </w:r>
      <w:r w:rsidRPr="00531ED4">
        <w:rPr>
          <w:rFonts w:eastAsia="Calibri"/>
          <w:sz w:val="24"/>
          <w:szCs w:val="24"/>
          <w:lang w:val="en-NZ"/>
        </w:rPr>
        <w:t>Confidently approach God, humble yourself before Him, repent of your sins, joyfully trust in and love Jesus Christ as your Lord and Saviour.</w:t>
      </w:r>
      <w:r w:rsidR="00292656">
        <w:rPr>
          <w:rFonts w:eastAsia="Calibri"/>
          <w:sz w:val="24"/>
          <w:szCs w:val="24"/>
          <w:lang w:val="en-NZ"/>
        </w:rPr>
        <w:t xml:space="preserve"> </w:t>
      </w:r>
      <w:r w:rsidRPr="00531ED4">
        <w:rPr>
          <w:rFonts w:eastAsia="Calibri"/>
          <w:sz w:val="24"/>
          <w:szCs w:val="24"/>
          <w:lang w:val="en-NZ"/>
        </w:rPr>
        <w:t>Resolve to forsake the unbelieving world, to put to death your old nature and to lead a godly life.</w:t>
      </w:r>
      <w:r w:rsidR="00292656">
        <w:rPr>
          <w:rFonts w:eastAsia="Calibri"/>
          <w:sz w:val="24"/>
          <w:szCs w:val="24"/>
          <w:lang w:val="en-NZ"/>
        </w:rPr>
        <w:t xml:space="preserve"> </w:t>
      </w:r>
      <w:r w:rsidRPr="00531ED4">
        <w:rPr>
          <w:rFonts w:eastAsia="Calibri"/>
          <w:sz w:val="24"/>
          <w:szCs w:val="24"/>
          <w:lang w:val="en-NZ"/>
        </w:rPr>
        <w:t>This is what</w:t>
      </w:r>
      <w:r w:rsidR="009B273D">
        <w:rPr>
          <w:rFonts w:eastAsia="Calibri"/>
          <w:sz w:val="24"/>
          <w:szCs w:val="24"/>
          <w:lang w:val="en-NZ"/>
        </w:rPr>
        <w:t xml:space="preserve"> John and Jane </w:t>
      </w:r>
      <w:r w:rsidRPr="00531ED4">
        <w:rPr>
          <w:rFonts w:eastAsia="Calibri"/>
          <w:sz w:val="24"/>
          <w:szCs w:val="24"/>
          <w:lang w:val="en-NZ"/>
        </w:rPr>
        <w:t>have done and this is what they</w:t>
      </w:r>
      <w:r w:rsidR="00557E7D" w:rsidRPr="00531ED4">
        <w:rPr>
          <w:rFonts w:eastAsia="Calibri"/>
          <w:sz w:val="24"/>
          <w:szCs w:val="24"/>
          <w:lang w:val="en-NZ"/>
        </w:rPr>
        <w:t>,</w:t>
      </w:r>
      <w:r w:rsidRPr="00531ED4">
        <w:rPr>
          <w:rFonts w:eastAsia="Calibri"/>
          <w:sz w:val="24"/>
          <w:szCs w:val="24"/>
          <w:lang w:val="en-NZ"/>
        </w:rPr>
        <w:t xml:space="preserve"> and we</w:t>
      </w:r>
      <w:r w:rsidR="00557E7D" w:rsidRPr="00531ED4">
        <w:rPr>
          <w:rFonts w:eastAsia="Calibri"/>
          <w:sz w:val="24"/>
          <w:szCs w:val="24"/>
          <w:lang w:val="en-NZ"/>
        </w:rPr>
        <w:t>,</w:t>
      </w:r>
      <w:r w:rsidRPr="00531ED4">
        <w:rPr>
          <w:rFonts w:eastAsia="Calibri"/>
          <w:sz w:val="24"/>
          <w:szCs w:val="24"/>
          <w:lang w:val="en-NZ"/>
        </w:rPr>
        <w:t xml:space="preserve"> pray that </w:t>
      </w:r>
      <w:r w:rsidR="009B273D">
        <w:rPr>
          <w:rFonts w:eastAsia="Calibri"/>
          <w:sz w:val="24"/>
          <w:szCs w:val="24"/>
          <w:lang w:val="en-NZ"/>
        </w:rPr>
        <w:t xml:space="preserve">both their children </w:t>
      </w:r>
      <w:r w:rsidRPr="00531ED4">
        <w:rPr>
          <w:rFonts w:eastAsia="Calibri"/>
          <w:sz w:val="24"/>
          <w:szCs w:val="24"/>
          <w:lang w:val="en-NZ"/>
        </w:rPr>
        <w:t>will one day do themselves.</w:t>
      </w:r>
    </w:p>
    <w:p w14:paraId="374A9464" w14:textId="477F5131" w:rsidR="00402A22" w:rsidRPr="00531ED4" w:rsidRDefault="007C636E" w:rsidP="00292656">
      <w:pPr>
        <w:spacing w:line="276" w:lineRule="auto"/>
        <w:contextualSpacing/>
        <w:rPr>
          <w:rFonts w:eastAsia="Calibri"/>
          <w:sz w:val="24"/>
          <w:szCs w:val="24"/>
          <w:lang w:val="en-NZ"/>
        </w:rPr>
      </w:pPr>
      <w:r w:rsidRPr="00531ED4">
        <w:rPr>
          <w:rFonts w:eastAsia="Calibri"/>
          <w:sz w:val="24"/>
          <w:szCs w:val="24"/>
          <w:lang w:val="en-NZ"/>
        </w:rPr>
        <w:t>There is plenty of fake news around today, there always has been.</w:t>
      </w:r>
      <w:r w:rsidR="00292656">
        <w:rPr>
          <w:rFonts w:eastAsia="Calibri"/>
          <w:sz w:val="24"/>
          <w:szCs w:val="24"/>
          <w:lang w:val="en-NZ"/>
        </w:rPr>
        <w:t xml:space="preserve"> </w:t>
      </w:r>
      <w:r w:rsidRPr="00531ED4">
        <w:rPr>
          <w:rFonts w:eastAsia="Calibri"/>
          <w:sz w:val="24"/>
          <w:szCs w:val="24"/>
          <w:lang w:val="en-NZ"/>
        </w:rPr>
        <w:t>In the midst of this the truth of God stands firm.</w:t>
      </w:r>
      <w:r w:rsidR="00292656">
        <w:rPr>
          <w:rFonts w:eastAsia="Calibri"/>
          <w:sz w:val="24"/>
          <w:szCs w:val="24"/>
          <w:lang w:val="en-NZ"/>
        </w:rPr>
        <w:t xml:space="preserve"> </w:t>
      </w:r>
      <w:r w:rsidRPr="00531ED4">
        <w:rPr>
          <w:rFonts w:eastAsia="Calibri"/>
          <w:sz w:val="24"/>
          <w:szCs w:val="24"/>
          <w:lang w:val="en-NZ"/>
        </w:rPr>
        <w:t>Ultimately only God’s truth</w:t>
      </w:r>
      <w:r w:rsidR="00A93685" w:rsidRPr="00531ED4">
        <w:rPr>
          <w:rFonts w:eastAsia="Calibri"/>
          <w:sz w:val="24"/>
          <w:szCs w:val="24"/>
          <w:lang w:val="en-NZ"/>
        </w:rPr>
        <w:t xml:space="preserve"> – the Word of Christ -</w:t>
      </w:r>
      <w:r w:rsidRPr="00531ED4">
        <w:rPr>
          <w:rFonts w:eastAsia="Calibri"/>
          <w:sz w:val="24"/>
          <w:szCs w:val="24"/>
          <w:lang w:val="en-NZ"/>
        </w:rPr>
        <w:t xml:space="preserve"> is completely reliable. </w:t>
      </w:r>
      <w:r w:rsidR="00A93685" w:rsidRPr="00531ED4">
        <w:rPr>
          <w:rFonts w:eastAsia="Calibri"/>
          <w:sz w:val="24"/>
          <w:szCs w:val="24"/>
          <w:lang w:val="en-NZ"/>
        </w:rPr>
        <w:t>Hearing and doing the</w:t>
      </w:r>
      <w:r w:rsidRPr="00531ED4">
        <w:rPr>
          <w:rFonts w:eastAsia="Calibri"/>
          <w:sz w:val="24"/>
          <w:szCs w:val="24"/>
          <w:lang w:val="en-NZ"/>
        </w:rPr>
        <w:t xml:space="preserve"> </w:t>
      </w:r>
      <w:r w:rsidR="00A93685" w:rsidRPr="00531ED4">
        <w:rPr>
          <w:rFonts w:eastAsia="Calibri"/>
          <w:sz w:val="24"/>
          <w:szCs w:val="24"/>
          <w:lang w:val="en-NZ"/>
        </w:rPr>
        <w:t>words of Christ is like building your house on a firm rock (Matt 7:24-27).</w:t>
      </w:r>
      <w:r w:rsidR="00292656">
        <w:rPr>
          <w:rFonts w:eastAsia="Calibri"/>
          <w:sz w:val="24"/>
          <w:szCs w:val="24"/>
          <w:lang w:val="en-NZ"/>
        </w:rPr>
        <w:t xml:space="preserve"> </w:t>
      </w:r>
      <w:r w:rsidR="00402A22" w:rsidRPr="00531ED4">
        <w:rPr>
          <w:rFonts w:eastAsia="Calibri"/>
          <w:sz w:val="24"/>
          <w:szCs w:val="24"/>
          <w:lang w:val="en-NZ"/>
        </w:rPr>
        <w:t>Just as such a homeowner has confidence no matter what happens, so by listening to the truth about Jesus and doing what He says we can have:</w:t>
      </w:r>
    </w:p>
    <w:p w14:paraId="432BA302" w14:textId="77777777" w:rsidR="00402A22" w:rsidRPr="00292656" w:rsidRDefault="00402A22" w:rsidP="00292656">
      <w:pPr>
        <w:pStyle w:val="ListParagraph"/>
        <w:numPr>
          <w:ilvl w:val="0"/>
          <w:numId w:val="49"/>
        </w:numPr>
        <w:spacing w:after="200" w:line="276" w:lineRule="auto"/>
        <w:contextualSpacing/>
        <w:rPr>
          <w:rFonts w:eastAsia="Calibri"/>
          <w:sz w:val="24"/>
          <w:szCs w:val="24"/>
          <w:lang w:val="en-NZ"/>
        </w:rPr>
      </w:pPr>
      <w:r w:rsidRPr="00292656">
        <w:rPr>
          <w:rFonts w:eastAsia="Calibri"/>
          <w:sz w:val="24"/>
          <w:szCs w:val="24"/>
          <w:lang w:val="en-NZ"/>
        </w:rPr>
        <w:t>Confidence to enter into the holy presence of God</w:t>
      </w:r>
    </w:p>
    <w:p w14:paraId="7C196607" w14:textId="77777777" w:rsidR="00402A22" w:rsidRPr="00292656" w:rsidRDefault="00402A22" w:rsidP="00292656">
      <w:pPr>
        <w:pStyle w:val="ListParagraph"/>
        <w:numPr>
          <w:ilvl w:val="0"/>
          <w:numId w:val="49"/>
        </w:numPr>
        <w:spacing w:after="200" w:line="276" w:lineRule="auto"/>
        <w:contextualSpacing/>
        <w:rPr>
          <w:rFonts w:eastAsia="Calibri"/>
          <w:sz w:val="24"/>
          <w:szCs w:val="24"/>
          <w:lang w:val="en-NZ"/>
        </w:rPr>
      </w:pPr>
      <w:r w:rsidRPr="00292656">
        <w:rPr>
          <w:rFonts w:eastAsia="Calibri"/>
          <w:sz w:val="24"/>
          <w:szCs w:val="24"/>
          <w:lang w:val="en-NZ"/>
        </w:rPr>
        <w:t xml:space="preserve">Confidence to confess the Word of our Saviour openly </w:t>
      </w:r>
    </w:p>
    <w:p w14:paraId="756C26BB" w14:textId="77777777" w:rsidR="00402A22" w:rsidRPr="00292656" w:rsidRDefault="00402A22" w:rsidP="00292656">
      <w:pPr>
        <w:pStyle w:val="ListParagraph"/>
        <w:numPr>
          <w:ilvl w:val="0"/>
          <w:numId w:val="49"/>
        </w:numPr>
        <w:spacing w:after="200" w:line="276" w:lineRule="auto"/>
        <w:rPr>
          <w:rFonts w:eastAsia="Calibri"/>
          <w:sz w:val="24"/>
          <w:szCs w:val="24"/>
          <w:lang w:val="en-NZ"/>
        </w:rPr>
      </w:pPr>
      <w:r w:rsidRPr="00292656">
        <w:rPr>
          <w:rFonts w:eastAsia="Calibri"/>
          <w:sz w:val="24"/>
          <w:szCs w:val="24"/>
          <w:lang w:val="en-NZ"/>
        </w:rPr>
        <w:t>Confidence to stimulate one another with encouragement to love God and others and to serve our Lord as we work in His kingdom.</w:t>
      </w:r>
    </w:p>
    <w:p w14:paraId="5116CE71" w14:textId="77777777" w:rsidR="00402A22" w:rsidRPr="00531ED4" w:rsidRDefault="00402A22" w:rsidP="00531ED4">
      <w:pPr>
        <w:spacing w:after="200" w:line="276" w:lineRule="auto"/>
        <w:rPr>
          <w:rFonts w:eastAsia="Calibri"/>
          <w:sz w:val="24"/>
          <w:szCs w:val="24"/>
          <w:lang w:val="en-NZ"/>
        </w:rPr>
      </w:pPr>
      <w:r w:rsidRPr="00531ED4">
        <w:rPr>
          <w:rFonts w:eastAsia="Calibri"/>
          <w:sz w:val="24"/>
          <w:szCs w:val="24"/>
          <w:lang w:val="en-NZ"/>
        </w:rPr>
        <w:t>AMEN</w:t>
      </w:r>
    </w:p>
    <w:p w14:paraId="72FA9E4A" w14:textId="214AEA14" w:rsidR="000E0E04" w:rsidRPr="00531ED4" w:rsidRDefault="000E0E04" w:rsidP="00531ED4">
      <w:pPr>
        <w:pStyle w:val="ListParagraph"/>
        <w:spacing w:after="200" w:line="276" w:lineRule="auto"/>
        <w:ind w:left="360"/>
        <w:rPr>
          <w:color w:val="000000"/>
          <w:sz w:val="24"/>
          <w:szCs w:val="24"/>
          <w:lang w:val="en-NZ"/>
        </w:rPr>
      </w:pPr>
    </w:p>
    <w:sectPr w:rsidR="000E0E04" w:rsidRPr="00531ED4" w:rsidSect="00531ED4">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D8D4CC2C">
      <w:start w:val="1"/>
      <w:numFmt w:val="bullet"/>
      <w:lvlText w:val=""/>
      <w:lvlJc w:val="left"/>
      <w:pPr>
        <w:ind w:left="360" w:hanging="360"/>
      </w:pPr>
      <w:rPr>
        <w:rFonts w:ascii="Symbol" w:hAnsi="Symbol" w:hint="default"/>
      </w:rPr>
    </w:lvl>
    <w:lvl w:ilvl="1" w:tplc="2B269C4C" w:tentative="1">
      <w:start w:val="1"/>
      <w:numFmt w:val="bullet"/>
      <w:lvlText w:val="o"/>
      <w:lvlJc w:val="left"/>
      <w:pPr>
        <w:ind w:left="1080" w:hanging="360"/>
      </w:pPr>
      <w:rPr>
        <w:rFonts w:ascii="Courier New" w:hAnsi="Courier New" w:cs="Tms Rmn" w:hint="default"/>
      </w:rPr>
    </w:lvl>
    <w:lvl w:ilvl="2" w:tplc="A8DEF470" w:tentative="1">
      <w:start w:val="1"/>
      <w:numFmt w:val="bullet"/>
      <w:lvlText w:val=""/>
      <w:lvlJc w:val="left"/>
      <w:pPr>
        <w:ind w:left="1800" w:hanging="360"/>
      </w:pPr>
      <w:rPr>
        <w:rFonts w:ascii="Wingdings" w:hAnsi="Wingdings" w:hint="default"/>
      </w:rPr>
    </w:lvl>
    <w:lvl w:ilvl="3" w:tplc="26F4C14C" w:tentative="1">
      <w:start w:val="1"/>
      <w:numFmt w:val="bullet"/>
      <w:lvlText w:val=""/>
      <w:lvlJc w:val="left"/>
      <w:pPr>
        <w:ind w:left="2520" w:hanging="360"/>
      </w:pPr>
      <w:rPr>
        <w:rFonts w:ascii="Symbol" w:hAnsi="Symbol" w:hint="default"/>
      </w:rPr>
    </w:lvl>
    <w:lvl w:ilvl="4" w:tplc="38FA3182" w:tentative="1">
      <w:start w:val="1"/>
      <w:numFmt w:val="bullet"/>
      <w:lvlText w:val="o"/>
      <w:lvlJc w:val="left"/>
      <w:pPr>
        <w:ind w:left="3240" w:hanging="360"/>
      </w:pPr>
      <w:rPr>
        <w:rFonts w:ascii="Courier New" w:hAnsi="Courier New" w:cs="Tms Rmn" w:hint="default"/>
      </w:rPr>
    </w:lvl>
    <w:lvl w:ilvl="5" w:tplc="90A8FBA4" w:tentative="1">
      <w:start w:val="1"/>
      <w:numFmt w:val="bullet"/>
      <w:lvlText w:val=""/>
      <w:lvlJc w:val="left"/>
      <w:pPr>
        <w:ind w:left="3960" w:hanging="360"/>
      </w:pPr>
      <w:rPr>
        <w:rFonts w:ascii="Wingdings" w:hAnsi="Wingdings" w:hint="default"/>
      </w:rPr>
    </w:lvl>
    <w:lvl w:ilvl="6" w:tplc="65BEA8C2" w:tentative="1">
      <w:start w:val="1"/>
      <w:numFmt w:val="bullet"/>
      <w:lvlText w:val=""/>
      <w:lvlJc w:val="left"/>
      <w:pPr>
        <w:ind w:left="4680" w:hanging="360"/>
      </w:pPr>
      <w:rPr>
        <w:rFonts w:ascii="Symbol" w:hAnsi="Symbol" w:hint="default"/>
      </w:rPr>
    </w:lvl>
    <w:lvl w:ilvl="7" w:tplc="C08658BA" w:tentative="1">
      <w:start w:val="1"/>
      <w:numFmt w:val="bullet"/>
      <w:lvlText w:val="o"/>
      <w:lvlJc w:val="left"/>
      <w:pPr>
        <w:ind w:left="5400" w:hanging="360"/>
      </w:pPr>
      <w:rPr>
        <w:rFonts w:ascii="Courier New" w:hAnsi="Courier New" w:cs="Tms Rmn" w:hint="default"/>
      </w:rPr>
    </w:lvl>
    <w:lvl w:ilvl="8" w:tplc="698A32BC"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5DB4199C">
      <w:start w:val="1"/>
      <w:numFmt w:val="bullet"/>
      <w:lvlText w:val=""/>
      <w:lvlJc w:val="left"/>
      <w:pPr>
        <w:ind w:left="360" w:hanging="360"/>
      </w:pPr>
      <w:rPr>
        <w:rFonts w:ascii="Symbol" w:hAnsi="Symbol" w:hint="default"/>
      </w:rPr>
    </w:lvl>
    <w:lvl w:ilvl="1" w:tplc="ECC0109C" w:tentative="1">
      <w:start w:val="1"/>
      <w:numFmt w:val="bullet"/>
      <w:lvlText w:val="o"/>
      <w:lvlJc w:val="left"/>
      <w:pPr>
        <w:ind w:left="1080" w:hanging="360"/>
      </w:pPr>
      <w:rPr>
        <w:rFonts w:ascii="Courier New" w:hAnsi="Courier New" w:cs="Tms Rmn" w:hint="default"/>
      </w:rPr>
    </w:lvl>
    <w:lvl w:ilvl="2" w:tplc="97BA289A" w:tentative="1">
      <w:start w:val="1"/>
      <w:numFmt w:val="bullet"/>
      <w:lvlText w:val=""/>
      <w:lvlJc w:val="left"/>
      <w:pPr>
        <w:ind w:left="1800" w:hanging="360"/>
      </w:pPr>
      <w:rPr>
        <w:rFonts w:ascii="Wingdings" w:hAnsi="Wingdings" w:hint="default"/>
      </w:rPr>
    </w:lvl>
    <w:lvl w:ilvl="3" w:tplc="20247AE6" w:tentative="1">
      <w:start w:val="1"/>
      <w:numFmt w:val="bullet"/>
      <w:lvlText w:val=""/>
      <w:lvlJc w:val="left"/>
      <w:pPr>
        <w:ind w:left="2520" w:hanging="360"/>
      </w:pPr>
      <w:rPr>
        <w:rFonts w:ascii="Symbol" w:hAnsi="Symbol" w:hint="default"/>
      </w:rPr>
    </w:lvl>
    <w:lvl w:ilvl="4" w:tplc="300213FE" w:tentative="1">
      <w:start w:val="1"/>
      <w:numFmt w:val="bullet"/>
      <w:lvlText w:val="o"/>
      <w:lvlJc w:val="left"/>
      <w:pPr>
        <w:ind w:left="3240" w:hanging="360"/>
      </w:pPr>
      <w:rPr>
        <w:rFonts w:ascii="Courier New" w:hAnsi="Courier New" w:cs="Tms Rmn" w:hint="default"/>
      </w:rPr>
    </w:lvl>
    <w:lvl w:ilvl="5" w:tplc="74DA544C" w:tentative="1">
      <w:start w:val="1"/>
      <w:numFmt w:val="bullet"/>
      <w:lvlText w:val=""/>
      <w:lvlJc w:val="left"/>
      <w:pPr>
        <w:ind w:left="3960" w:hanging="360"/>
      </w:pPr>
      <w:rPr>
        <w:rFonts w:ascii="Wingdings" w:hAnsi="Wingdings" w:hint="default"/>
      </w:rPr>
    </w:lvl>
    <w:lvl w:ilvl="6" w:tplc="53C2A9AC" w:tentative="1">
      <w:start w:val="1"/>
      <w:numFmt w:val="bullet"/>
      <w:lvlText w:val=""/>
      <w:lvlJc w:val="left"/>
      <w:pPr>
        <w:ind w:left="4680" w:hanging="360"/>
      </w:pPr>
      <w:rPr>
        <w:rFonts w:ascii="Symbol" w:hAnsi="Symbol" w:hint="default"/>
      </w:rPr>
    </w:lvl>
    <w:lvl w:ilvl="7" w:tplc="DDE2DEE2" w:tentative="1">
      <w:start w:val="1"/>
      <w:numFmt w:val="bullet"/>
      <w:lvlText w:val="o"/>
      <w:lvlJc w:val="left"/>
      <w:pPr>
        <w:ind w:left="5400" w:hanging="360"/>
      </w:pPr>
      <w:rPr>
        <w:rFonts w:ascii="Courier New" w:hAnsi="Courier New" w:cs="Tms Rmn" w:hint="default"/>
      </w:rPr>
    </w:lvl>
    <w:lvl w:ilvl="8" w:tplc="35B86336"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F24C03C0">
      <w:start w:val="1"/>
      <w:numFmt w:val="lowerLetter"/>
      <w:lvlText w:val="%1)"/>
      <w:lvlJc w:val="left"/>
      <w:pPr>
        <w:ind w:left="720" w:hanging="360"/>
      </w:pPr>
      <w:rPr>
        <w:rFonts w:hint="default"/>
      </w:rPr>
    </w:lvl>
    <w:lvl w:ilvl="1" w:tplc="46D27AE8" w:tentative="1">
      <w:start w:val="1"/>
      <w:numFmt w:val="lowerLetter"/>
      <w:lvlText w:val="%2."/>
      <w:lvlJc w:val="left"/>
      <w:pPr>
        <w:ind w:left="1440" w:hanging="360"/>
      </w:pPr>
    </w:lvl>
    <w:lvl w:ilvl="2" w:tplc="A5D0B09A" w:tentative="1">
      <w:start w:val="1"/>
      <w:numFmt w:val="lowerRoman"/>
      <w:lvlText w:val="%3."/>
      <w:lvlJc w:val="right"/>
      <w:pPr>
        <w:ind w:left="2160" w:hanging="180"/>
      </w:pPr>
    </w:lvl>
    <w:lvl w:ilvl="3" w:tplc="A5ECE9FA" w:tentative="1">
      <w:start w:val="1"/>
      <w:numFmt w:val="decimal"/>
      <w:lvlText w:val="%4."/>
      <w:lvlJc w:val="left"/>
      <w:pPr>
        <w:ind w:left="2880" w:hanging="360"/>
      </w:pPr>
    </w:lvl>
    <w:lvl w:ilvl="4" w:tplc="9870AD04" w:tentative="1">
      <w:start w:val="1"/>
      <w:numFmt w:val="lowerLetter"/>
      <w:lvlText w:val="%5."/>
      <w:lvlJc w:val="left"/>
      <w:pPr>
        <w:ind w:left="3600" w:hanging="360"/>
      </w:pPr>
    </w:lvl>
    <w:lvl w:ilvl="5" w:tplc="F4D8A4B2" w:tentative="1">
      <w:start w:val="1"/>
      <w:numFmt w:val="lowerRoman"/>
      <w:lvlText w:val="%6."/>
      <w:lvlJc w:val="right"/>
      <w:pPr>
        <w:ind w:left="4320" w:hanging="180"/>
      </w:pPr>
    </w:lvl>
    <w:lvl w:ilvl="6" w:tplc="E6DC0DD4" w:tentative="1">
      <w:start w:val="1"/>
      <w:numFmt w:val="decimal"/>
      <w:lvlText w:val="%7."/>
      <w:lvlJc w:val="left"/>
      <w:pPr>
        <w:ind w:left="5040" w:hanging="360"/>
      </w:pPr>
    </w:lvl>
    <w:lvl w:ilvl="7" w:tplc="D6008062" w:tentative="1">
      <w:start w:val="1"/>
      <w:numFmt w:val="lowerLetter"/>
      <w:lvlText w:val="%8."/>
      <w:lvlJc w:val="left"/>
      <w:pPr>
        <w:ind w:left="5760" w:hanging="360"/>
      </w:pPr>
    </w:lvl>
    <w:lvl w:ilvl="8" w:tplc="A442EFFE"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793FAF"/>
    <w:multiLevelType w:val="hybridMultilevel"/>
    <w:tmpl w:val="74A8D8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3AE2E4C"/>
    <w:multiLevelType w:val="hybridMultilevel"/>
    <w:tmpl w:val="9D38E4F0"/>
    <w:lvl w:ilvl="0" w:tplc="8C38D7A6">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60A20F8"/>
    <w:multiLevelType w:val="hybridMultilevel"/>
    <w:tmpl w:val="8092CF2E"/>
    <w:lvl w:ilvl="0" w:tplc="3B3E073E">
      <w:start w:val="1"/>
      <w:numFmt w:val="lowerLetter"/>
      <w:lvlText w:val="%1)"/>
      <w:lvlJc w:val="left"/>
      <w:pPr>
        <w:ind w:left="720" w:hanging="360"/>
      </w:pPr>
      <w:rPr>
        <w:rFonts w:hint="default"/>
      </w:rPr>
    </w:lvl>
    <w:lvl w:ilvl="1" w:tplc="10D4E30A" w:tentative="1">
      <w:start w:val="1"/>
      <w:numFmt w:val="lowerLetter"/>
      <w:lvlText w:val="%2."/>
      <w:lvlJc w:val="left"/>
      <w:pPr>
        <w:ind w:left="1440" w:hanging="360"/>
      </w:pPr>
    </w:lvl>
    <w:lvl w:ilvl="2" w:tplc="AE22CDA8" w:tentative="1">
      <w:start w:val="1"/>
      <w:numFmt w:val="lowerRoman"/>
      <w:lvlText w:val="%3."/>
      <w:lvlJc w:val="right"/>
      <w:pPr>
        <w:ind w:left="2160" w:hanging="180"/>
      </w:pPr>
    </w:lvl>
    <w:lvl w:ilvl="3" w:tplc="36B41A26" w:tentative="1">
      <w:start w:val="1"/>
      <w:numFmt w:val="decimal"/>
      <w:lvlText w:val="%4."/>
      <w:lvlJc w:val="left"/>
      <w:pPr>
        <w:ind w:left="2880" w:hanging="360"/>
      </w:pPr>
    </w:lvl>
    <w:lvl w:ilvl="4" w:tplc="AA6EC752" w:tentative="1">
      <w:start w:val="1"/>
      <w:numFmt w:val="lowerLetter"/>
      <w:lvlText w:val="%5."/>
      <w:lvlJc w:val="left"/>
      <w:pPr>
        <w:ind w:left="3600" w:hanging="360"/>
      </w:pPr>
    </w:lvl>
    <w:lvl w:ilvl="5" w:tplc="2D2C717C" w:tentative="1">
      <w:start w:val="1"/>
      <w:numFmt w:val="lowerRoman"/>
      <w:lvlText w:val="%6."/>
      <w:lvlJc w:val="right"/>
      <w:pPr>
        <w:ind w:left="4320" w:hanging="180"/>
      </w:pPr>
    </w:lvl>
    <w:lvl w:ilvl="6" w:tplc="282C757A" w:tentative="1">
      <w:start w:val="1"/>
      <w:numFmt w:val="decimal"/>
      <w:lvlText w:val="%7."/>
      <w:lvlJc w:val="left"/>
      <w:pPr>
        <w:ind w:left="5040" w:hanging="360"/>
      </w:pPr>
    </w:lvl>
    <w:lvl w:ilvl="7" w:tplc="6BB6B1B8" w:tentative="1">
      <w:start w:val="1"/>
      <w:numFmt w:val="lowerLetter"/>
      <w:lvlText w:val="%8."/>
      <w:lvlJc w:val="left"/>
      <w:pPr>
        <w:ind w:left="5760" w:hanging="360"/>
      </w:pPr>
    </w:lvl>
    <w:lvl w:ilvl="8" w:tplc="777082A2"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FB78B5AA">
      <w:start w:val="1"/>
      <w:numFmt w:val="lowerLetter"/>
      <w:lvlText w:val="%1)"/>
      <w:lvlJc w:val="left"/>
      <w:pPr>
        <w:ind w:left="720" w:hanging="360"/>
      </w:pPr>
      <w:rPr>
        <w:rFonts w:hint="default"/>
      </w:rPr>
    </w:lvl>
    <w:lvl w:ilvl="1" w:tplc="A7F26DCE" w:tentative="1">
      <w:start w:val="1"/>
      <w:numFmt w:val="lowerLetter"/>
      <w:lvlText w:val="%2."/>
      <w:lvlJc w:val="left"/>
      <w:pPr>
        <w:ind w:left="1440" w:hanging="360"/>
      </w:pPr>
    </w:lvl>
    <w:lvl w:ilvl="2" w:tplc="F94C7D80" w:tentative="1">
      <w:start w:val="1"/>
      <w:numFmt w:val="lowerRoman"/>
      <w:lvlText w:val="%3."/>
      <w:lvlJc w:val="right"/>
      <w:pPr>
        <w:ind w:left="2160" w:hanging="180"/>
      </w:pPr>
    </w:lvl>
    <w:lvl w:ilvl="3" w:tplc="1428CA08" w:tentative="1">
      <w:start w:val="1"/>
      <w:numFmt w:val="decimal"/>
      <w:lvlText w:val="%4."/>
      <w:lvlJc w:val="left"/>
      <w:pPr>
        <w:ind w:left="2880" w:hanging="360"/>
      </w:pPr>
    </w:lvl>
    <w:lvl w:ilvl="4" w:tplc="09C4E82C" w:tentative="1">
      <w:start w:val="1"/>
      <w:numFmt w:val="lowerLetter"/>
      <w:lvlText w:val="%5."/>
      <w:lvlJc w:val="left"/>
      <w:pPr>
        <w:ind w:left="3600" w:hanging="360"/>
      </w:pPr>
    </w:lvl>
    <w:lvl w:ilvl="5" w:tplc="932A3790" w:tentative="1">
      <w:start w:val="1"/>
      <w:numFmt w:val="lowerRoman"/>
      <w:lvlText w:val="%6."/>
      <w:lvlJc w:val="right"/>
      <w:pPr>
        <w:ind w:left="4320" w:hanging="180"/>
      </w:pPr>
    </w:lvl>
    <w:lvl w:ilvl="6" w:tplc="F6FE32D6" w:tentative="1">
      <w:start w:val="1"/>
      <w:numFmt w:val="decimal"/>
      <w:lvlText w:val="%7."/>
      <w:lvlJc w:val="left"/>
      <w:pPr>
        <w:ind w:left="5040" w:hanging="360"/>
      </w:pPr>
    </w:lvl>
    <w:lvl w:ilvl="7" w:tplc="8DFC68C4" w:tentative="1">
      <w:start w:val="1"/>
      <w:numFmt w:val="lowerLetter"/>
      <w:lvlText w:val="%8."/>
      <w:lvlJc w:val="left"/>
      <w:pPr>
        <w:ind w:left="5760" w:hanging="360"/>
      </w:pPr>
    </w:lvl>
    <w:lvl w:ilvl="8" w:tplc="B27A7CFA" w:tentative="1">
      <w:start w:val="1"/>
      <w:numFmt w:val="lowerRoman"/>
      <w:lvlText w:val="%9."/>
      <w:lvlJc w:val="right"/>
      <w:pPr>
        <w:ind w:left="6480" w:hanging="180"/>
      </w:p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A528FA"/>
    <w:multiLevelType w:val="hybridMultilevel"/>
    <w:tmpl w:val="2788DBC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5"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B231C1"/>
    <w:multiLevelType w:val="hybridMultilevel"/>
    <w:tmpl w:val="20361ACE"/>
    <w:lvl w:ilvl="0" w:tplc="DFBCCC10">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D410F1E8"/>
    <w:lvl w:ilvl="0" w:tplc="1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A4178E"/>
    <w:multiLevelType w:val="hybridMultilevel"/>
    <w:tmpl w:val="806AD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1"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31359A"/>
    <w:multiLevelType w:val="hybridMultilevel"/>
    <w:tmpl w:val="427055A8"/>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5902FA"/>
    <w:multiLevelType w:val="hybridMultilevel"/>
    <w:tmpl w:val="BC6E4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6B61CA"/>
    <w:multiLevelType w:val="hybridMultilevel"/>
    <w:tmpl w:val="8E249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
  </w:num>
  <w:num w:numId="3">
    <w:abstractNumId w:val="11"/>
  </w:num>
  <w:num w:numId="4">
    <w:abstractNumId w:val="18"/>
  </w:num>
  <w:num w:numId="5">
    <w:abstractNumId w:val="15"/>
  </w:num>
  <w:num w:numId="6">
    <w:abstractNumId w:val="1"/>
  </w:num>
  <w:num w:numId="7">
    <w:abstractNumId w:val="7"/>
  </w:num>
  <w:num w:numId="8">
    <w:abstractNumId w:val="17"/>
  </w:num>
  <w:num w:numId="9">
    <w:abstractNumId w:val="28"/>
  </w:num>
  <w:num w:numId="10">
    <w:abstractNumId w:val="4"/>
  </w:num>
  <w:num w:numId="11">
    <w:abstractNumId w:val="38"/>
  </w:num>
  <w:num w:numId="12">
    <w:abstractNumId w:val="3"/>
  </w:num>
  <w:num w:numId="13">
    <w:abstractNumId w:val="6"/>
  </w:num>
  <w:num w:numId="14">
    <w:abstractNumId w:val="12"/>
  </w:num>
  <w:num w:numId="15">
    <w:abstractNumId w:val="30"/>
  </w:num>
  <w:num w:numId="16">
    <w:abstractNumId w:val="40"/>
  </w:num>
  <w:num w:numId="17">
    <w:abstractNumId w:val="21"/>
  </w:num>
  <w:num w:numId="18">
    <w:abstractNumId w:val="41"/>
  </w:num>
  <w:num w:numId="19">
    <w:abstractNumId w:val="13"/>
  </w:num>
  <w:num w:numId="20">
    <w:abstractNumId w:val="14"/>
  </w:num>
  <w:num w:numId="21">
    <w:abstractNumId w:val="48"/>
  </w:num>
  <w:num w:numId="22">
    <w:abstractNumId w:val="8"/>
  </w:num>
  <w:num w:numId="23">
    <w:abstractNumId w:val="31"/>
  </w:num>
  <w:num w:numId="24">
    <w:abstractNumId w:val="46"/>
  </w:num>
  <w:num w:numId="25">
    <w:abstractNumId w:val="20"/>
  </w:num>
  <w:num w:numId="26">
    <w:abstractNumId w:val="43"/>
  </w:num>
  <w:num w:numId="27">
    <w:abstractNumId w:val="23"/>
  </w:num>
  <w:num w:numId="28">
    <w:abstractNumId w:val="19"/>
  </w:num>
  <w:num w:numId="29">
    <w:abstractNumId w:val="34"/>
  </w:num>
  <w:num w:numId="30">
    <w:abstractNumId w:val="27"/>
  </w:num>
  <w:num w:numId="31">
    <w:abstractNumId w:val="16"/>
  </w:num>
  <w:num w:numId="32">
    <w:abstractNumId w:val="26"/>
  </w:num>
  <w:num w:numId="33">
    <w:abstractNumId w:val="36"/>
  </w:num>
  <w:num w:numId="34">
    <w:abstractNumId w:val="35"/>
  </w:num>
  <w:num w:numId="35">
    <w:abstractNumId w:val="32"/>
  </w:num>
  <w:num w:numId="36">
    <w:abstractNumId w:val="39"/>
  </w:num>
  <w:num w:numId="37">
    <w:abstractNumId w:val="5"/>
  </w:num>
  <w:num w:numId="38">
    <w:abstractNumId w:val="25"/>
  </w:num>
  <w:num w:numId="39">
    <w:abstractNumId w:val="45"/>
  </w:num>
  <w:num w:numId="40">
    <w:abstractNumId w:val="29"/>
  </w:num>
  <w:num w:numId="41">
    <w:abstractNumId w:val="0"/>
  </w:num>
  <w:num w:numId="42">
    <w:abstractNumId w:val="10"/>
  </w:num>
  <w:num w:numId="43">
    <w:abstractNumId w:val="9"/>
  </w:num>
  <w:num w:numId="44">
    <w:abstractNumId w:val="37"/>
  </w:num>
  <w:num w:numId="45">
    <w:abstractNumId w:val="33"/>
  </w:num>
  <w:num w:numId="46">
    <w:abstractNumId w:val="47"/>
  </w:num>
  <w:num w:numId="47">
    <w:abstractNumId w:val="22"/>
  </w:num>
  <w:num w:numId="48">
    <w:abstractNumId w:val="4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613A"/>
    <w:rsid w:val="0002631A"/>
    <w:rsid w:val="0004791F"/>
    <w:rsid w:val="000639EF"/>
    <w:rsid w:val="0009477E"/>
    <w:rsid w:val="000962E4"/>
    <w:rsid w:val="000B618C"/>
    <w:rsid w:val="000C0B47"/>
    <w:rsid w:val="000C75EE"/>
    <w:rsid w:val="000D68DF"/>
    <w:rsid w:val="000E0E04"/>
    <w:rsid w:val="000F363A"/>
    <w:rsid w:val="000F7937"/>
    <w:rsid w:val="00105C45"/>
    <w:rsid w:val="00106BA1"/>
    <w:rsid w:val="00110058"/>
    <w:rsid w:val="0012071F"/>
    <w:rsid w:val="00133386"/>
    <w:rsid w:val="00150268"/>
    <w:rsid w:val="00154CF4"/>
    <w:rsid w:val="0015585F"/>
    <w:rsid w:val="001562F0"/>
    <w:rsid w:val="0017700E"/>
    <w:rsid w:val="00182A6D"/>
    <w:rsid w:val="00185217"/>
    <w:rsid w:val="001A0FF8"/>
    <w:rsid w:val="001A241F"/>
    <w:rsid w:val="001A52A5"/>
    <w:rsid w:val="001B6F43"/>
    <w:rsid w:val="001D17F9"/>
    <w:rsid w:val="001D4AF6"/>
    <w:rsid w:val="001E1213"/>
    <w:rsid w:val="001E2D48"/>
    <w:rsid w:val="001E7BC1"/>
    <w:rsid w:val="001F2B5F"/>
    <w:rsid w:val="00220954"/>
    <w:rsid w:val="00224230"/>
    <w:rsid w:val="002338CB"/>
    <w:rsid w:val="002512F9"/>
    <w:rsid w:val="002668B0"/>
    <w:rsid w:val="00280514"/>
    <w:rsid w:val="00292656"/>
    <w:rsid w:val="002968AF"/>
    <w:rsid w:val="002A52B2"/>
    <w:rsid w:val="002B1FF3"/>
    <w:rsid w:val="002B2E7B"/>
    <w:rsid w:val="002B76DE"/>
    <w:rsid w:val="002B7868"/>
    <w:rsid w:val="002D7839"/>
    <w:rsid w:val="002E0596"/>
    <w:rsid w:val="002E2F33"/>
    <w:rsid w:val="002E462A"/>
    <w:rsid w:val="002E6512"/>
    <w:rsid w:val="002F6438"/>
    <w:rsid w:val="00301CC4"/>
    <w:rsid w:val="00306C78"/>
    <w:rsid w:val="00321DD3"/>
    <w:rsid w:val="003345FD"/>
    <w:rsid w:val="003400DB"/>
    <w:rsid w:val="00340F94"/>
    <w:rsid w:val="003579DD"/>
    <w:rsid w:val="003601A0"/>
    <w:rsid w:val="0036712F"/>
    <w:rsid w:val="003902F1"/>
    <w:rsid w:val="003905A4"/>
    <w:rsid w:val="00396874"/>
    <w:rsid w:val="003A0274"/>
    <w:rsid w:val="003A1440"/>
    <w:rsid w:val="003A1A84"/>
    <w:rsid w:val="003A20F5"/>
    <w:rsid w:val="003B2561"/>
    <w:rsid w:val="003D3E4A"/>
    <w:rsid w:val="003F15BE"/>
    <w:rsid w:val="003F2FF4"/>
    <w:rsid w:val="00402A22"/>
    <w:rsid w:val="004077E2"/>
    <w:rsid w:val="00410764"/>
    <w:rsid w:val="00434D7C"/>
    <w:rsid w:val="00437969"/>
    <w:rsid w:val="00441D1B"/>
    <w:rsid w:val="004469FF"/>
    <w:rsid w:val="00451320"/>
    <w:rsid w:val="0046353A"/>
    <w:rsid w:val="00463541"/>
    <w:rsid w:val="00464107"/>
    <w:rsid w:val="00464DF1"/>
    <w:rsid w:val="004678B6"/>
    <w:rsid w:val="004731A5"/>
    <w:rsid w:val="0047323D"/>
    <w:rsid w:val="00477BFB"/>
    <w:rsid w:val="00481969"/>
    <w:rsid w:val="0049190D"/>
    <w:rsid w:val="00494F69"/>
    <w:rsid w:val="004B61A4"/>
    <w:rsid w:val="004C144B"/>
    <w:rsid w:val="004E560B"/>
    <w:rsid w:val="00503F1E"/>
    <w:rsid w:val="005053B7"/>
    <w:rsid w:val="00506214"/>
    <w:rsid w:val="00512E27"/>
    <w:rsid w:val="005144C4"/>
    <w:rsid w:val="0052748F"/>
    <w:rsid w:val="00527870"/>
    <w:rsid w:val="00531ED4"/>
    <w:rsid w:val="00536B9B"/>
    <w:rsid w:val="0054309C"/>
    <w:rsid w:val="00543751"/>
    <w:rsid w:val="00544165"/>
    <w:rsid w:val="00557E7D"/>
    <w:rsid w:val="00564938"/>
    <w:rsid w:val="00567C87"/>
    <w:rsid w:val="00567FBC"/>
    <w:rsid w:val="00575753"/>
    <w:rsid w:val="005818CA"/>
    <w:rsid w:val="00582791"/>
    <w:rsid w:val="00587850"/>
    <w:rsid w:val="00590B22"/>
    <w:rsid w:val="00597EA5"/>
    <w:rsid w:val="005B271F"/>
    <w:rsid w:val="005B7331"/>
    <w:rsid w:val="005C2FB6"/>
    <w:rsid w:val="005C469D"/>
    <w:rsid w:val="005D2BB6"/>
    <w:rsid w:val="005D685A"/>
    <w:rsid w:val="005E02A6"/>
    <w:rsid w:val="005F07D5"/>
    <w:rsid w:val="005F2B3F"/>
    <w:rsid w:val="006117CC"/>
    <w:rsid w:val="0062078E"/>
    <w:rsid w:val="00621C21"/>
    <w:rsid w:val="00627F67"/>
    <w:rsid w:val="006420E4"/>
    <w:rsid w:val="0064627A"/>
    <w:rsid w:val="006469B1"/>
    <w:rsid w:val="00655CCB"/>
    <w:rsid w:val="00664C17"/>
    <w:rsid w:val="006957B6"/>
    <w:rsid w:val="00696100"/>
    <w:rsid w:val="006A7721"/>
    <w:rsid w:val="006B3AA0"/>
    <w:rsid w:val="006C3A3E"/>
    <w:rsid w:val="006D02C9"/>
    <w:rsid w:val="006D363F"/>
    <w:rsid w:val="006E0CD1"/>
    <w:rsid w:val="006E23CC"/>
    <w:rsid w:val="006E2C68"/>
    <w:rsid w:val="006F7492"/>
    <w:rsid w:val="006F7FB0"/>
    <w:rsid w:val="00705D73"/>
    <w:rsid w:val="00716499"/>
    <w:rsid w:val="007217F7"/>
    <w:rsid w:val="007230A3"/>
    <w:rsid w:val="007231CF"/>
    <w:rsid w:val="00725179"/>
    <w:rsid w:val="0074023C"/>
    <w:rsid w:val="007425C9"/>
    <w:rsid w:val="00743E55"/>
    <w:rsid w:val="007613F0"/>
    <w:rsid w:val="007625C5"/>
    <w:rsid w:val="0076452F"/>
    <w:rsid w:val="007715F6"/>
    <w:rsid w:val="00773971"/>
    <w:rsid w:val="0077763C"/>
    <w:rsid w:val="007809B9"/>
    <w:rsid w:val="00780DEA"/>
    <w:rsid w:val="007A0DF7"/>
    <w:rsid w:val="007A207D"/>
    <w:rsid w:val="007A4137"/>
    <w:rsid w:val="007A4649"/>
    <w:rsid w:val="007A5658"/>
    <w:rsid w:val="007B1CAB"/>
    <w:rsid w:val="007B4245"/>
    <w:rsid w:val="007C08B6"/>
    <w:rsid w:val="007C636E"/>
    <w:rsid w:val="007D5BD8"/>
    <w:rsid w:val="007D6CD6"/>
    <w:rsid w:val="008271BD"/>
    <w:rsid w:val="00834275"/>
    <w:rsid w:val="00835AF9"/>
    <w:rsid w:val="00863359"/>
    <w:rsid w:val="00871FDF"/>
    <w:rsid w:val="008828B6"/>
    <w:rsid w:val="00886A16"/>
    <w:rsid w:val="008908C6"/>
    <w:rsid w:val="008940CA"/>
    <w:rsid w:val="008A30A2"/>
    <w:rsid w:val="008A3D67"/>
    <w:rsid w:val="008B2A4A"/>
    <w:rsid w:val="008B3D64"/>
    <w:rsid w:val="008D2A8F"/>
    <w:rsid w:val="008D44D3"/>
    <w:rsid w:val="008D5411"/>
    <w:rsid w:val="008E5CDB"/>
    <w:rsid w:val="008E67DB"/>
    <w:rsid w:val="008E75A6"/>
    <w:rsid w:val="008F358D"/>
    <w:rsid w:val="00913469"/>
    <w:rsid w:val="00924E1B"/>
    <w:rsid w:val="00941786"/>
    <w:rsid w:val="0096089E"/>
    <w:rsid w:val="00973722"/>
    <w:rsid w:val="00981E62"/>
    <w:rsid w:val="009825DA"/>
    <w:rsid w:val="00984165"/>
    <w:rsid w:val="009A12DF"/>
    <w:rsid w:val="009B273D"/>
    <w:rsid w:val="009C5FA8"/>
    <w:rsid w:val="009D0040"/>
    <w:rsid w:val="009D348C"/>
    <w:rsid w:val="00A1028A"/>
    <w:rsid w:val="00A1089A"/>
    <w:rsid w:val="00A20BD5"/>
    <w:rsid w:val="00A24862"/>
    <w:rsid w:val="00A337D5"/>
    <w:rsid w:val="00A41964"/>
    <w:rsid w:val="00A444EE"/>
    <w:rsid w:val="00A46956"/>
    <w:rsid w:val="00A612F8"/>
    <w:rsid w:val="00A93685"/>
    <w:rsid w:val="00A94B60"/>
    <w:rsid w:val="00AC5E43"/>
    <w:rsid w:val="00AC7F9E"/>
    <w:rsid w:val="00AD3A49"/>
    <w:rsid w:val="00AD409F"/>
    <w:rsid w:val="00AE09D3"/>
    <w:rsid w:val="00AF5B8D"/>
    <w:rsid w:val="00B04F1A"/>
    <w:rsid w:val="00B21F5C"/>
    <w:rsid w:val="00B3462C"/>
    <w:rsid w:val="00B34AED"/>
    <w:rsid w:val="00B51057"/>
    <w:rsid w:val="00B74452"/>
    <w:rsid w:val="00BA4F26"/>
    <w:rsid w:val="00BB0948"/>
    <w:rsid w:val="00BB16F0"/>
    <w:rsid w:val="00BF341B"/>
    <w:rsid w:val="00C234B6"/>
    <w:rsid w:val="00C320A1"/>
    <w:rsid w:val="00C505E0"/>
    <w:rsid w:val="00C72B65"/>
    <w:rsid w:val="00C73BBE"/>
    <w:rsid w:val="00C7518A"/>
    <w:rsid w:val="00C76957"/>
    <w:rsid w:val="00C9634B"/>
    <w:rsid w:val="00CA4452"/>
    <w:rsid w:val="00CA6406"/>
    <w:rsid w:val="00CB5476"/>
    <w:rsid w:val="00CD4333"/>
    <w:rsid w:val="00CD4EBF"/>
    <w:rsid w:val="00CD68CF"/>
    <w:rsid w:val="00CE2607"/>
    <w:rsid w:val="00CE72F0"/>
    <w:rsid w:val="00CF355F"/>
    <w:rsid w:val="00CF4206"/>
    <w:rsid w:val="00CF63DE"/>
    <w:rsid w:val="00D03297"/>
    <w:rsid w:val="00D10F46"/>
    <w:rsid w:val="00D11D02"/>
    <w:rsid w:val="00D47427"/>
    <w:rsid w:val="00D62C13"/>
    <w:rsid w:val="00D67A84"/>
    <w:rsid w:val="00D71098"/>
    <w:rsid w:val="00D77CC8"/>
    <w:rsid w:val="00D86CE8"/>
    <w:rsid w:val="00D94D4F"/>
    <w:rsid w:val="00DB185F"/>
    <w:rsid w:val="00DB262D"/>
    <w:rsid w:val="00DB6E65"/>
    <w:rsid w:val="00DB7076"/>
    <w:rsid w:val="00DC5661"/>
    <w:rsid w:val="00DC6B26"/>
    <w:rsid w:val="00DC75FE"/>
    <w:rsid w:val="00DD02D6"/>
    <w:rsid w:val="00DD12C1"/>
    <w:rsid w:val="00DD5D1E"/>
    <w:rsid w:val="00DF2648"/>
    <w:rsid w:val="00DF5966"/>
    <w:rsid w:val="00E039CD"/>
    <w:rsid w:val="00E2412C"/>
    <w:rsid w:val="00E3449E"/>
    <w:rsid w:val="00E37EFA"/>
    <w:rsid w:val="00E45C8A"/>
    <w:rsid w:val="00E528A2"/>
    <w:rsid w:val="00E65DB3"/>
    <w:rsid w:val="00EA30E8"/>
    <w:rsid w:val="00EB2535"/>
    <w:rsid w:val="00EB3105"/>
    <w:rsid w:val="00EB4DEA"/>
    <w:rsid w:val="00EC589E"/>
    <w:rsid w:val="00EC6E36"/>
    <w:rsid w:val="00ED6B1F"/>
    <w:rsid w:val="00EE228D"/>
    <w:rsid w:val="00F05FCE"/>
    <w:rsid w:val="00F17826"/>
    <w:rsid w:val="00F17F43"/>
    <w:rsid w:val="00F22DD2"/>
    <w:rsid w:val="00F23D09"/>
    <w:rsid w:val="00F4777A"/>
    <w:rsid w:val="00F54AB8"/>
    <w:rsid w:val="00F60D68"/>
    <w:rsid w:val="00F61B0C"/>
    <w:rsid w:val="00F63169"/>
    <w:rsid w:val="00F64B29"/>
    <w:rsid w:val="00F74A39"/>
    <w:rsid w:val="00F77CAF"/>
    <w:rsid w:val="00F86D29"/>
    <w:rsid w:val="00F8741D"/>
    <w:rsid w:val="00F91C2B"/>
    <w:rsid w:val="00F96BA8"/>
    <w:rsid w:val="00FA67B8"/>
    <w:rsid w:val="00FB1485"/>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252EA"/>
  <w15:chartTrackingRefBased/>
  <w15:docId w15:val="{8A20E0A4-C651-4C33-8AA5-ABD212ED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531ED4"/>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2740">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cp:revision>
  <cp:lastPrinted>2011-11-17T01:30:00Z</cp:lastPrinted>
  <dcterms:created xsi:type="dcterms:W3CDTF">2021-01-26T21:31:00Z</dcterms:created>
  <dcterms:modified xsi:type="dcterms:W3CDTF">2021-01-26T21:45:00Z</dcterms:modified>
</cp:coreProperties>
</file>